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B3A" w:rsidRPr="0067280F" w:rsidRDefault="005D4B3A" w:rsidP="005D4B3A">
      <w:pPr>
        <w:tabs>
          <w:tab w:val="center" w:pos="4960"/>
        </w:tabs>
        <w:ind w:left="708"/>
        <w:jc w:val="center"/>
        <w:rPr>
          <w:b/>
          <w:color w:val="000000"/>
          <w:spacing w:val="50"/>
          <w:sz w:val="28"/>
          <w:szCs w:val="28"/>
          <w:lang w:val="uk-UA"/>
        </w:rPr>
      </w:pPr>
      <w:r w:rsidRPr="0067280F">
        <w:rPr>
          <w:b/>
          <w:color w:val="000000"/>
          <w:spacing w:val="50"/>
          <w:sz w:val="28"/>
          <w:szCs w:val="28"/>
          <w:lang w:val="uk-UA"/>
        </w:rPr>
        <w:t>МУНИЦИПАЛЬНОЕ БЮДЖЕТНОЕ ОБЩЕОБРАЗОВАТЕЛЬНОЕ УЧРЕЖДЕНИЕ</w:t>
      </w:r>
    </w:p>
    <w:p w:rsidR="005D4B3A" w:rsidRPr="0067280F" w:rsidRDefault="005D4B3A" w:rsidP="005D4B3A">
      <w:pPr>
        <w:tabs>
          <w:tab w:val="center" w:pos="4960"/>
        </w:tabs>
        <w:ind w:left="708"/>
        <w:jc w:val="center"/>
        <w:rPr>
          <w:b/>
          <w:color w:val="000000"/>
          <w:spacing w:val="50"/>
          <w:sz w:val="28"/>
          <w:szCs w:val="28"/>
          <w:lang w:val="uk-UA"/>
        </w:rPr>
      </w:pPr>
      <w:r w:rsidRPr="0067280F">
        <w:rPr>
          <w:b/>
          <w:color w:val="000000"/>
          <w:spacing w:val="50"/>
          <w:sz w:val="28"/>
          <w:szCs w:val="28"/>
          <w:lang w:val="uk-UA"/>
        </w:rPr>
        <w:t xml:space="preserve">«НОВОПОКРОВСКАЯ ШКОЛА» </w:t>
      </w:r>
    </w:p>
    <w:p w:rsidR="005D4B3A" w:rsidRPr="0067280F" w:rsidRDefault="005D4B3A" w:rsidP="005D4B3A">
      <w:pPr>
        <w:ind w:left="708"/>
        <w:jc w:val="center"/>
        <w:rPr>
          <w:b/>
          <w:color w:val="000000"/>
          <w:spacing w:val="30"/>
          <w:sz w:val="28"/>
          <w:szCs w:val="28"/>
          <w:lang w:val="uk-UA"/>
        </w:rPr>
      </w:pPr>
      <w:r w:rsidRPr="0067280F">
        <w:rPr>
          <w:b/>
          <w:color w:val="000000"/>
          <w:spacing w:val="30"/>
          <w:sz w:val="28"/>
          <w:szCs w:val="28"/>
          <w:lang w:val="uk-UA"/>
        </w:rPr>
        <w:t>КРАСНОГВАРДЕЙСКОГО РАЙОНА</w:t>
      </w:r>
    </w:p>
    <w:p w:rsidR="005D4B3A" w:rsidRPr="0067280F" w:rsidRDefault="005D4B3A" w:rsidP="005D4B3A">
      <w:pPr>
        <w:ind w:left="708"/>
        <w:jc w:val="center"/>
        <w:rPr>
          <w:b/>
          <w:color w:val="000000"/>
          <w:spacing w:val="30"/>
          <w:sz w:val="28"/>
          <w:szCs w:val="28"/>
          <w:lang w:val="uk-UA"/>
        </w:rPr>
      </w:pPr>
      <w:r w:rsidRPr="0067280F">
        <w:rPr>
          <w:b/>
          <w:color w:val="000000"/>
          <w:spacing w:val="30"/>
          <w:sz w:val="28"/>
          <w:szCs w:val="28"/>
          <w:lang w:val="uk-UA"/>
        </w:rPr>
        <w:t>РЕСПУБЛИКИ КРЫМ</w:t>
      </w:r>
    </w:p>
    <w:p w:rsidR="005D4B3A" w:rsidRPr="0067280F" w:rsidRDefault="005D4B3A" w:rsidP="005D4B3A">
      <w:pPr>
        <w:rPr>
          <w:b/>
          <w:color w:val="000000"/>
          <w:sz w:val="28"/>
          <w:szCs w:val="28"/>
        </w:rPr>
      </w:pPr>
    </w:p>
    <w:p w:rsidR="005D4B3A" w:rsidRPr="0067280F" w:rsidRDefault="005D4B3A" w:rsidP="005D4B3A">
      <w:pPr>
        <w:jc w:val="center"/>
        <w:rPr>
          <w:b/>
          <w:color w:val="000000"/>
          <w:sz w:val="28"/>
          <w:szCs w:val="28"/>
        </w:rPr>
      </w:pPr>
      <w:r w:rsidRPr="0067280F">
        <w:rPr>
          <w:b/>
          <w:color w:val="000000"/>
          <w:sz w:val="28"/>
          <w:szCs w:val="28"/>
        </w:rPr>
        <w:t xml:space="preserve">    ПРИКАЗ</w:t>
      </w:r>
    </w:p>
    <w:p w:rsidR="005D4B3A" w:rsidRPr="00303E01" w:rsidRDefault="005D4B3A" w:rsidP="005D4B3A">
      <w:pPr>
        <w:rPr>
          <w:b/>
          <w:color w:val="000000"/>
          <w:sz w:val="24"/>
          <w:szCs w:val="28"/>
        </w:rPr>
      </w:pPr>
      <w:r w:rsidRPr="00303E01">
        <w:rPr>
          <w:b/>
          <w:color w:val="000000"/>
          <w:sz w:val="24"/>
          <w:szCs w:val="28"/>
        </w:rPr>
        <w:t xml:space="preserve">     16.06.2016 г.                                                                                        №  139</w:t>
      </w:r>
    </w:p>
    <w:p w:rsidR="005D4B3A" w:rsidRPr="00303E01" w:rsidRDefault="005D4B3A" w:rsidP="005D4B3A">
      <w:pPr>
        <w:tabs>
          <w:tab w:val="left" w:pos="3545"/>
          <w:tab w:val="center" w:pos="4677"/>
        </w:tabs>
        <w:jc w:val="center"/>
        <w:rPr>
          <w:color w:val="000000"/>
          <w:sz w:val="24"/>
          <w:szCs w:val="28"/>
        </w:rPr>
      </w:pPr>
      <w:proofErr w:type="gramStart"/>
      <w:r w:rsidRPr="00303E01">
        <w:rPr>
          <w:color w:val="000000"/>
          <w:sz w:val="24"/>
          <w:szCs w:val="28"/>
        </w:rPr>
        <w:t>с</w:t>
      </w:r>
      <w:proofErr w:type="gramEnd"/>
      <w:r w:rsidRPr="00303E01">
        <w:rPr>
          <w:color w:val="000000"/>
          <w:sz w:val="24"/>
          <w:szCs w:val="28"/>
        </w:rPr>
        <w:t>. Новопокровка</w:t>
      </w:r>
    </w:p>
    <w:p w:rsidR="005D4B3A" w:rsidRPr="00303E01" w:rsidRDefault="005D4B3A" w:rsidP="005D4B3A">
      <w:pPr>
        <w:spacing w:line="100" w:lineRule="atLeast"/>
        <w:ind w:right="283"/>
        <w:rPr>
          <w:color w:val="000000"/>
          <w:sz w:val="24"/>
          <w:szCs w:val="28"/>
        </w:rPr>
      </w:pPr>
    </w:p>
    <w:p w:rsidR="005D4B3A" w:rsidRPr="00303E01" w:rsidRDefault="005D4B3A" w:rsidP="005D4B3A">
      <w:pPr>
        <w:tabs>
          <w:tab w:val="left" w:pos="1140"/>
        </w:tabs>
        <w:jc w:val="center"/>
        <w:rPr>
          <w:b/>
          <w:sz w:val="24"/>
          <w:szCs w:val="28"/>
        </w:rPr>
      </w:pPr>
      <w:r w:rsidRPr="00303E01">
        <w:rPr>
          <w:b/>
          <w:sz w:val="24"/>
          <w:szCs w:val="28"/>
        </w:rPr>
        <w:t>О  проведении</w:t>
      </w:r>
      <w:r w:rsidRPr="00303E01">
        <w:rPr>
          <w:b/>
          <w:sz w:val="24"/>
          <w:szCs w:val="28"/>
        </w:rPr>
        <w:t xml:space="preserve"> и </w:t>
      </w:r>
      <w:r w:rsidRPr="00303E01">
        <w:rPr>
          <w:b/>
          <w:sz w:val="24"/>
          <w:szCs w:val="28"/>
        </w:rPr>
        <w:t xml:space="preserve"> усилении    мер    безопасности  в   период     подготовки   и   проведения  торжественного      мероприятия  «Выпускной вечер»</w:t>
      </w:r>
      <w:r w:rsidRPr="00303E01">
        <w:rPr>
          <w:b/>
          <w:sz w:val="24"/>
          <w:szCs w:val="28"/>
        </w:rPr>
        <w:t xml:space="preserve"> </w:t>
      </w:r>
      <w:r w:rsidRPr="00303E01">
        <w:rPr>
          <w:b/>
          <w:sz w:val="24"/>
          <w:szCs w:val="28"/>
        </w:rPr>
        <w:t>в 9, 11 классе</w:t>
      </w:r>
    </w:p>
    <w:p w:rsidR="005D4B3A" w:rsidRPr="00303E01" w:rsidRDefault="005D4B3A" w:rsidP="005D4B3A">
      <w:pPr>
        <w:tabs>
          <w:tab w:val="left" w:pos="1140"/>
        </w:tabs>
        <w:jc w:val="center"/>
        <w:rPr>
          <w:b/>
          <w:sz w:val="24"/>
          <w:szCs w:val="28"/>
        </w:rPr>
      </w:pPr>
      <w:r w:rsidRPr="00303E01">
        <w:rPr>
          <w:b/>
          <w:sz w:val="24"/>
          <w:szCs w:val="28"/>
        </w:rPr>
        <w:t xml:space="preserve">в  МБОУ «Новопокровская школа» </w:t>
      </w:r>
    </w:p>
    <w:p w:rsidR="006A04C9" w:rsidRPr="00303E01" w:rsidRDefault="006A04C9" w:rsidP="006A04C9">
      <w:pPr>
        <w:tabs>
          <w:tab w:val="left" w:pos="1140"/>
        </w:tabs>
        <w:jc w:val="center"/>
        <w:rPr>
          <w:b/>
          <w:sz w:val="24"/>
          <w:szCs w:val="28"/>
        </w:rPr>
      </w:pPr>
    </w:p>
    <w:p w:rsidR="005D4B3A" w:rsidRPr="00303E01" w:rsidRDefault="005D4B3A" w:rsidP="005D4B3A">
      <w:pPr>
        <w:tabs>
          <w:tab w:val="left" w:pos="1140"/>
        </w:tabs>
        <w:jc w:val="both"/>
        <w:rPr>
          <w:sz w:val="24"/>
          <w:szCs w:val="24"/>
        </w:rPr>
      </w:pPr>
      <w:r w:rsidRPr="00303E01">
        <w:rPr>
          <w:sz w:val="24"/>
          <w:szCs w:val="24"/>
        </w:rPr>
        <w:t xml:space="preserve">           Во исполнение годового плана воспитательной работы, в связи с окончанием 2015/2016 учебного года и проведением выпускных вечеров в 9, 11 классе, в целях обеспечения безопасности участников образовательного процесса в период проведения выпускных вечеров, </w:t>
      </w:r>
    </w:p>
    <w:p w:rsidR="00F92686" w:rsidRPr="00303E01" w:rsidRDefault="00F92686" w:rsidP="00F92686">
      <w:pPr>
        <w:tabs>
          <w:tab w:val="left" w:pos="1140"/>
        </w:tabs>
        <w:jc w:val="center"/>
        <w:rPr>
          <w:b/>
          <w:sz w:val="24"/>
          <w:szCs w:val="24"/>
        </w:rPr>
      </w:pPr>
    </w:p>
    <w:p w:rsidR="00F92686" w:rsidRPr="00303E01" w:rsidRDefault="00F92686" w:rsidP="00F92686">
      <w:pPr>
        <w:tabs>
          <w:tab w:val="left" w:pos="1140"/>
        </w:tabs>
        <w:jc w:val="center"/>
        <w:rPr>
          <w:b/>
          <w:sz w:val="24"/>
          <w:szCs w:val="24"/>
        </w:rPr>
      </w:pPr>
      <w:r w:rsidRPr="00303E01">
        <w:rPr>
          <w:b/>
          <w:sz w:val="24"/>
          <w:szCs w:val="24"/>
        </w:rPr>
        <w:t>ПРИКАЗЫВАЮ:</w:t>
      </w:r>
    </w:p>
    <w:p w:rsidR="005D4B3A" w:rsidRPr="00303E01" w:rsidRDefault="005D4B3A" w:rsidP="00F92686">
      <w:pPr>
        <w:tabs>
          <w:tab w:val="left" w:pos="1140"/>
        </w:tabs>
        <w:jc w:val="center"/>
        <w:rPr>
          <w:b/>
          <w:sz w:val="24"/>
          <w:szCs w:val="24"/>
        </w:rPr>
      </w:pPr>
    </w:p>
    <w:p w:rsidR="005D4B3A" w:rsidRPr="00303E01" w:rsidRDefault="005D4B3A" w:rsidP="005D4B3A">
      <w:pPr>
        <w:pStyle w:val="a4"/>
        <w:numPr>
          <w:ilvl w:val="0"/>
          <w:numId w:val="1"/>
        </w:numPr>
        <w:tabs>
          <w:tab w:val="left" w:pos="1140"/>
        </w:tabs>
        <w:jc w:val="both"/>
        <w:rPr>
          <w:sz w:val="24"/>
          <w:szCs w:val="24"/>
        </w:rPr>
      </w:pPr>
      <w:r w:rsidRPr="00303E01">
        <w:rPr>
          <w:sz w:val="24"/>
          <w:szCs w:val="24"/>
        </w:rPr>
        <w:t>Провести выпускные вечера:</w:t>
      </w:r>
    </w:p>
    <w:p w:rsidR="005D4B3A" w:rsidRPr="00303E01" w:rsidRDefault="005D4B3A" w:rsidP="005D4B3A">
      <w:pPr>
        <w:pStyle w:val="a4"/>
        <w:tabs>
          <w:tab w:val="left" w:pos="1140"/>
        </w:tabs>
        <w:jc w:val="both"/>
        <w:rPr>
          <w:sz w:val="24"/>
          <w:szCs w:val="24"/>
        </w:rPr>
      </w:pPr>
    </w:p>
    <w:tbl>
      <w:tblPr>
        <w:tblStyle w:val="TableGrid"/>
        <w:tblW w:w="7352" w:type="dxa"/>
        <w:tblInd w:w="1404" w:type="dxa"/>
        <w:tblLayout w:type="fixed"/>
        <w:tblCellMar>
          <w:top w:w="67" w:type="dxa"/>
          <w:left w:w="106" w:type="dxa"/>
        </w:tblCellMar>
        <w:tblLook w:val="04A0" w:firstRow="1" w:lastRow="0" w:firstColumn="1" w:lastColumn="0" w:noHBand="0" w:noVBand="1"/>
      </w:tblPr>
      <w:tblGrid>
        <w:gridCol w:w="1681"/>
        <w:gridCol w:w="1681"/>
        <w:gridCol w:w="3990"/>
      </w:tblGrid>
      <w:tr w:rsidR="005D4B3A" w:rsidRPr="00303E01" w:rsidTr="005D4B3A">
        <w:trPr>
          <w:trHeight w:val="1311"/>
        </w:trPr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B3A" w:rsidRPr="00303E01" w:rsidRDefault="005D4B3A" w:rsidP="005D4B3A">
            <w:pPr>
              <w:ind w:left="14" w:right="179"/>
              <w:jc w:val="center"/>
              <w:rPr>
                <w:color w:val="000000"/>
                <w:sz w:val="24"/>
                <w:szCs w:val="24"/>
              </w:rPr>
            </w:pPr>
            <w:r w:rsidRPr="00303E01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B3A" w:rsidRPr="005D4B3A" w:rsidRDefault="005D4B3A" w:rsidP="005D4B3A">
            <w:pPr>
              <w:ind w:left="14" w:right="179"/>
              <w:jc w:val="center"/>
              <w:rPr>
                <w:color w:val="000000"/>
                <w:sz w:val="24"/>
                <w:szCs w:val="24"/>
              </w:rPr>
            </w:pPr>
            <w:r w:rsidRPr="005D4B3A">
              <w:rPr>
                <w:color w:val="000000"/>
                <w:sz w:val="24"/>
                <w:szCs w:val="24"/>
              </w:rPr>
              <w:t>Время и дата проведения</w:t>
            </w:r>
          </w:p>
        </w:tc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B3A" w:rsidRPr="005D4B3A" w:rsidRDefault="005D4B3A" w:rsidP="005D4B3A">
            <w:pPr>
              <w:ind w:left="2" w:right="179" w:firstLine="10"/>
              <w:jc w:val="center"/>
              <w:rPr>
                <w:color w:val="000000"/>
                <w:sz w:val="24"/>
                <w:szCs w:val="24"/>
              </w:rPr>
            </w:pPr>
            <w:r w:rsidRPr="005D4B3A">
              <w:rPr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5D4B3A" w:rsidRPr="00303E01" w:rsidTr="005D4B3A">
        <w:trPr>
          <w:trHeight w:val="343"/>
        </w:trPr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B3A" w:rsidRPr="00303E01" w:rsidRDefault="005D4B3A" w:rsidP="005D4B3A">
            <w:pPr>
              <w:ind w:right="179"/>
              <w:jc w:val="center"/>
              <w:rPr>
                <w:color w:val="000000"/>
                <w:sz w:val="24"/>
                <w:szCs w:val="24"/>
              </w:rPr>
            </w:pPr>
            <w:r w:rsidRPr="00303E0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B3A" w:rsidRPr="005D4B3A" w:rsidRDefault="005D4B3A" w:rsidP="005D4B3A">
            <w:pPr>
              <w:ind w:right="179"/>
              <w:jc w:val="center"/>
              <w:rPr>
                <w:color w:val="000000"/>
                <w:sz w:val="24"/>
                <w:szCs w:val="24"/>
              </w:rPr>
            </w:pPr>
            <w:r w:rsidRPr="005D4B3A">
              <w:rPr>
                <w:color w:val="000000"/>
                <w:sz w:val="24"/>
                <w:szCs w:val="24"/>
              </w:rPr>
              <w:t>11</w:t>
            </w:r>
            <w:r w:rsidRPr="005D4B3A">
              <w:rPr>
                <w:color w:val="000000"/>
                <w:sz w:val="24"/>
                <w:szCs w:val="24"/>
                <w:vertAlign w:val="superscript"/>
              </w:rPr>
              <w:t>00</w:t>
            </w:r>
          </w:p>
          <w:p w:rsidR="005D4B3A" w:rsidRPr="005D4B3A" w:rsidRDefault="005D4B3A" w:rsidP="005D4B3A">
            <w:pPr>
              <w:ind w:right="179"/>
              <w:jc w:val="center"/>
              <w:rPr>
                <w:color w:val="000000"/>
                <w:sz w:val="24"/>
                <w:szCs w:val="24"/>
              </w:rPr>
            </w:pPr>
            <w:r w:rsidRPr="005D4B3A">
              <w:rPr>
                <w:color w:val="000000"/>
                <w:sz w:val="24"/>
                <w:szCs w:val="24"/>
              </w:rPr>
              <w:t>22.06.2016</w:t>
            </w:r>
          </w:p>
        </w:tc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B3A" w:rsidRPr="00303E01" w:rsidRDefault="005D4B3A" w:rsidP="005D4B3A">
            <w:pPr>
              <w:ind w:right="179"/>
              <w:jc w:val="center"/>
              <w:rPr>
                <w:color w:val="000000"/>
                <w:sz w:val="24"/>
                <w:szCs w:val="24"/>
              </w:rPr>
            </w:pPr>
            <w:r w:rsidRPr="00303E01">
              <w:rPr>
                <w:color w:val="000000"/>
                <w:sz w:val="24"/>
                <w:szCs w:val="24"/>
              </w:rPr>
              <w:t xml:space="preserve">Фойе </w:t>
            </w:r>
          </w:p>
          <w:p w:rsidR="005D4B3A" w:rsidRPr="005D4B3A" w:rsidRDefault="005D4B3A" w:rsidP="005D4B3A">
            <w:pPr>
              <w:ind w:right="179"/>
              <w:jc w:val="center"/>
              <w:rPr>
                <w:color w:val="000000"/>
                <w:sz w:val="24"/>
                <w:szCs w:val="24"/>
              </w:rPr>
            </w:pPr>
            <w:r w:rsidRPr="005D4B3A">
              <w:rPr>
                <w:color w:val="000000"/>
                <w:sz w:val="24"/>
                <w:szCs w:val="24"/>
              </w:rPr>
              <w:t>МБОУ «Новопокровская школа»</w:t>
            </w:r>
          </w:p>
        </w:tc>
      </w:tr>
      <w:tr w:rsidR="005D4B3A" w:rsidRPr="00303E01" w:rsidTr="005D4B3A">
        <w:trPr>
          <w:trHeight w:val="353"/>
        </w:trPr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B3A" w:rsidRPr="00303E01" w:rsidRDefault="005D4B3A" w:rsidP="005D4B3A">
            <w:pPr>
              <w:ind w:right="179"/>
              <w:jc w:val="center"/>
              <w:rPr>
                <w:color w:val="000000"/>
                <w:sz w:val="24"/>
                <w:szCs w:val="24"/>
              </w:rPr>
            </w:pPr>
            <w:r w:rsidRPr="003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B3A" w:rsidRPr="005D4B3A" w:rsidRDefault="005D4B3A" w:rsidP="005D4B3A">
            <w:pPr>
              <w:ind w:right="179"/>
              <w:jc w:val="center"/>
              <w:rPr>
                <w:color w:val="000000"/>
                <w:sz w:val="24"/>
                <w:szCs w:val="24"/>
              </w:rPr>
            </w:pPr>
            <w:r w:rsidRPr="005D4B3A">
              <w:rPr>
                <w:color w:val="000000"/>
                <w:sz w:val="24"/>
                <w:szCs w:val="24"/>
              </w:rPr>
              <w:t>18</w:t>
            </w:r>
            <w:r w:rsidRPr="005D4B3A">
              <w:rPr>
                <w:color w:val="000000"/>
                <w:sz w:val="24"/>
                <w:szCs w:val="24"/>
                <w:vertAlign w:val="superscript"/>
              </w:rPr>
              <w:t>00</w:t>
            </w:r>
          </w:p>
          <w:p w:rsidR="005D4B3A" w:rsidRPr="005D4B3A" w:rsidRDefault="005D4B3A" w:rsidP="005D4B3A">
            <w:pPr>
              <w:ind w:right="179"/>
              <w:jc w:val="center"/>
              <w:rPr>
                <w:color w:val="000000"/>
                <w:sz w:val="24"/>
                <w:szCs w:val="24"/>
              </w:rPr>
            </w:pPr>
            <w:r w:rsidRPr="005D4B3A">
              <w:rPr>
                <w:color w:val="000000"/>
                <w:sz w:val="24"/>
                <w:szCs w:val="24"/>
              </w:rPr>
              <w:t>24.06.2016</w:t>
            </w:r>
          </w:p>
        </w:tc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B3A" w:rsidRPr="00303E01" w:rsidRDefault="005D4B3A" w:rsidP="005D4B3A">
            <w:pPr>
              <w:ind w:right="179"/>
              <w:jc w:val="center"/>
              <w:rPr>
                <w:color w:val="000000"/>
                <w:sz w:val="24"/>
                <w:szCs w:val="24"/>
              </w:rPr>
            </w:pPr>
            <w:r w:rsidRPr="00303E01">
              <w:rPr>
                <w:color w:val="000000"/>
                <w:sz w:val="24"/>
                <w:szCs w:val="24"/>
              </w:rPr>
              <w:t>Крыльцо</w:t>
            </w:r>
          </w:p>
          <w:p w:rsidR="005D4B3A" w:rsidRPr="005D4B3A" w:rsidRDefault="005D4B3A" w:rsidP="005D4B3A">
            <w:pPr>
              <w:ind w:right="179"/>
              <w:jc w:val="center"/>
              <w:rPr>
                <w:color w:val="000000"/>
                <w:sz w:val="24"/>
                <w:szCs w:val="24"/>
              </w:rPr>
            </w:pPr>
            <w:r w:rsidRPr="005D4B3A">
              <w:rPr>
                <w:color w:val="000000"/>
                <w:sz w:val="24"/>
                <w:szCs w:val="24"/>
              </w:rPr>
              <w:t>МБОУ «Новопокровская школа»</w:t>
            </w:r>
          </w:p>
        </w:tc>
      </w:tr>
    </w:tbl>
    <w:p w:rsidR="005D4B3A" w:rsidRPr="00303E01" w:rsidRDefault="005D4B3A" w:rsidP="005D4B3A">
      <w:pPr>
        <w:tabs>
          <w:tab w:val="left" w:pos="1140"/>
        </w:tabs>
        <w:jc w:val="both"/>
        <w:rPr>
          <w:b/>
          <w:sz w:val="24"/>
          <w:szCs w:val="24"/>
        </w:rPr>
      </w:pPr>
    </w:p>
    <w:p w:rsidR="006A04C9" w:rsidRPr="00303E01" w:rsidRDefault="006A04C9" w:rsidP="006A04C9">
      <w:pPr>
        <w:tabs>
          <w:tab w:val="left" w:pos="1140"/>
        </w:tabs>
        <w:jc w:val="both"/>
        <w:rPr>
          <w:sz w:val="24"/>
          <w:szCs w:val="24"/>
        </w:rPr>
      </w:pPr>
    </w:p>
    <w:p w:rsidR="004578AA" w:rsidRPr="00303E01" w:rsidRDefault="005D4B3A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>2</w:t>
      </w:r>
      <w:r w:rsidR="006A04C9" w:rsidRPr="00303E01">
        <w:rPr>
          <w:sz w:val="24"/>
          <w:szCs w:val="24"/>
        </w:rPr>
        <w:t xml:space="preserve">.Заведующей по хозяйству </w:t>
      </w:r>
      <w:r w:rsidR="001D045D" w:rsidRPr="00303E01">
        <w:rPr>
          <w:sz w:val="24"/>
          <w:szCs w:val="24"/>
        </w:rPr>
        <w:t>Ткачук Е.Г</w:t>
      </w:r>
      <w:r w:rsidRPr="00303E01">
        <w:rPr>
          <w:sz w:val="24"/>
          <w:szCs w:val="24"/>
        </w:rPr>
        <w:t>.</w:t>
      </w:r>
      <w:r w:rsidR="006A04C9" w:rsidRPr="00303E01">
        <w:rPr>
          <w:sz w:val="24"/>
          <w:szCs w:val="24"/>
        </w:rPr>
        <w:t xml:space="preserve">:   </w:t>
      </w:r>
    </w:p>
    <w:p w:rsidR="004578AA" w:rsidRPr="00303E01" w:rsidRDefault="006A04C9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 xml:space="preserve"> </w:t>
      </w:r>
      <w:r w:rsidR="005D4B3A" w:rsidRPr="00303E01">
        <w:rPr>
          <w:sz w:val="24"/>
          <w:szCs w:val="24"/>
        </w:rPr>
        <w:t>2</w:t>
      </w:r>
      <w:r w:rsidRPr="00303E01">
        <w:rPr>
          <w:sz w:val="24"/>
          <w:szCs w:val="24"/>
        </w:rPr>
        <w:t>.1. До 22 июня 201</w:t>
      </w:r>
      <w:r w:rsidR="005D4B3A" w:rsidRPr="00303E01">
        <w:rPr>
          <w:sz w:val="24"/>
          <w:szCs w:val="24"/>
        </w:rPr>
        <w:t>6</w:t>
      </w:r>
      <w:r w:rsidRPr="00303E01">
        <w:rPr>
          <w:sz w:val="24"/>
          <w:szCs w:val="24"/>
        </w:rPr>
        <w:t xml:space="preserve"> года провести </w:t>
      </w:r>
      <w:proofErr w:type="spellStart"/>
      <w:r w:rsidRPr="00303E01">
        <w:rPr>
          <w:sz w:val="24"/>
          <w:szCs w:val="24"/>
        </w:rPr>
        <w:t>внутришкольной</w:t>
      </w:r>
      <w:proofErr w:type="spellEnd"/>
      <w:r w:rsidRPr="00303E01">
        <w:rPr>
          <w:sz w:val="24"/>
          <w:szCs w:val="24"/>
        </w:rPr>
        <w:t xml:space="preserve"> комиссией проверку состояния противопожарного оборудования, исправности электропроводки (поэтажных </w:t>
      </w:r>
      <w:proofErr w:type="spellStart"/>
      <w:r w:rsidRPr="00303E01">
        <w:rPr>
          <w:sz w:val="24"/>
          <w:szCs w:val="24"/>
        </w:rPr>
        <w:t>электрощитовых</w:t>
      </w:r>
      <w:proofErr w:type="spellEnd"/>
      <w:r w:rsidRPr="00303E01">
        <w:rPr>
          <w:sz w:val="24"/>
          <w:szCs w:val="24"/>
        </w:rPr>
        <w:t xml:space="preserve">), путей эвакуации людей и имущества на случай чрезвычайных ситуаций, закрытие и опечатывание входов в </w:t>
      </w:r>
      <w:r w:rsidR="005D4B3A" w:rsidRPr="00303E01">
        <w:rPr>
          <w:sz w:val="24"/>
          <w:szCs w:val="24"/>
        </w:rPr>
        <w:t xml:space="preserve">подвалы, выходов на крышу.   </w:t>
      </w:r>
      <w:r w:rsidRPr="00303E01">
        <w:rPr>
          <w:sz w:val="24"/>
          <w:szCs w:val="24"/>
        </w:rPr>
        <w:t xml:space="preserve">Уточнить порядок действия пожарного расчёта при ликвидации очага возможного возгорания. Места проведения торжественных мероприятий обеспечить дополнительными средствами пожаротушения, обратив особое внимание на их исправность.    </w:t>
      </w:r>
    </w:p>
    <w:p w:rsidR="004578AA" w:rsidRPr="00303E01" w:rsidRDefault="005D4B3A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>2</w:t>
      </w:r>
      <w:r w:rsidR="006A04C9" w:rsidRPr="00303E01">
        <w:rPr>
          <w:sz w:val="24"/>
          <w:szCs w:val="24"/>
        </w:rPr>
        <w:t xml:space="preserve">.2. Проверить чистоту запасных выходов, наличие ключей от их запоров и распашных решёток на первом этаже. Обеспечить своевременную уборку территорий, вывоз бытовых отходов, и запретить их хранение в неустановленных местах.   </w:t>
      </w:r>
    </w:p>
    <w:p w:rsidR="004578AA" w:rsidRPr="00303E01" w:rsidRDefault="006A04C9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 xml:space="preserve"> </w:t>
      </w:r>
      <w:r w:rsidR="005D4B3A" w:rsidRPr="00303E01">
        <w:rPr>
          <w:sz w:val="24"/>
          <w:szCs w:val="24"/>
        </w:rPr>
        <w:t>2</w:t>
      </w:r>
      <w:r w:rsidRPr="00303E01">
        <w:rPr>
          <w:sz w:val="24"/>
          <w:szCs w:val="24"/>
        </w:rPr>
        <w:t>.3. Ограничить количество используемых помещений школы в период проведения мероприятий. Неиспользуемые помещения проверить</w:t>
      </w:r>
      <w:r w:rsidR="004578AA" w:rsidRPr="00303E01">
        <w:rPr>
          <w:sz w:val="24"/>
          <w:szCs w:val="24"/>
        </w:rPr>
        <w:t xml:space="preserve"> на предмет пожаробезопасности</w:t>
      </w:r>
      <w:r w:rsidRPr="00303E01">
        <w:rPr>
          <w:sz w:val="24"/>
          <w:szCs w:val="24"/>
        </w:rPr>
        <w:t xml:space="preserve">, исключить доступ в них посторонних лиц.  </w:t>
      </w:r>
    </w:p>
    <w:p w:rsidR="004578AA" w:rsidRPr="00303E01" w:rsidRDefault="005D4B3A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>2</w:t>
      </w:r>
      <w:r w:rsidR="006A04C9" w:rsidRPr="00303E01">
        <w:rPr>
          <w:sz w:val="24"/>
          <w:szCs w:val="24"/>
        </w:rPr>
        <w:t>.4. До 08 часов 00 минут  2</w:t>
      </w:r>
      <w:r w:rsidRPr="00303E01">
        <w:rPr>
          <w:sz w:val="24"/>
          <w:szCs w:val="24"/>
        </w:rPr>
        <w:t>4</w:t>
      </w:r>
      <w:r w:rsidR="006A04C9" w:rsidRPr="00303E01">
        <w:rPr>
          <w:sz w:val="24"/>
          <w:szCs w:val="24"/>
        </w:rPr>
        <w:t xml:space="preserve">   июня 201</w:t>
      </w:r>
      <w:r w:rsidRPr="00303E01">
        <w:rPr>
          <w:sz w:val="24"/>
          <w:szCs w:val="24"/>
        </w:rPr>
        <w:t>6</w:t>
      </w:r>
      <w:r w:rsidR="006A04C9" w:rsidRPr="00303E01">
        <w:rPr>
          <w:sz w:val="24"/>
          <w:szCs w:val="24"/>
        </w:rPr>
        <w:t xml:space="preserve"> года  проверить повторно все помещения и объекты  на предмет чистоты и наличие посторонних предметов. Опечатать все помещения, не задействованные  во время проведения мероприятий.   </w:t>
      </w:r>
    </w:p>
    <w:p w:rsidR="004578AA" w:rsidRPr="00303E01" w:rsidRDefault="006A04C9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lastRenderedPageBreak/>
        <w:t xml:space="preserve"> </w:t>
      </w:r>
      <w:r w:rsidR="005D4B3A" w:rsidRPr="00303E01">
        <w:rPr>
          <w:sz w:val="24"/>
          <w:szCs w:val="24"/>
        </w:rPr>
        <w:t>2</w:t>
      </w:r>
      <w:r w:rsidRPr="00303E01">
        <w:rPr>
          <w:sz w:val="24"/>
          <w:szCs w:val="24"/>
        </w:rPr>
        <w:t xml:space="preserve">.5. Организовать дежурство младшего обслуживающего персонала  с проведением инструктажа    по  выполнению ими своих обязанностей во время проведения мероприятий.  На случай непредвиденных ситуаций, уточнить соответствующие расчёты, схемы  оповещения и порядок вызова аварийных бригад.  </w:t>
      </w:r>
    </w:p>
    <w:p w:rsidR="004578AA" w:rsidRPr="00303E01" w:rsidRDefault="006A04C9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 xml:space="preserve"> </w:t>
      </w:r>
      <w:r w:rsidR="00997084" w:rsidRPr="00303E01">
        <w:rPr>
          <w:sz w:val="24"/>
          <w:szCs w:val="24"/>
        </w:rPr>
        <w:t>2</w:t>
      </w:r>
      <w:r w:rsidRPr="00303E01">
        <w:rPr>
          <w:sz w:val="24"/>
          <w:szCs w:val="24"/>
        </w:rPr>
        <w:t xml:space="preserve">.6. Взять под непосредственный контроль вопросы по обеспечению противопожарной безопасности во время проведения «Выпускного вечера».         </w:t>
      </w:r>
      <w:r w:rsidR="00997084" w:rsidRPr="00303E01">
        <w:rPr>
          <w:sz w:val="24"/>
          <w:szCs w:val="24"/>
        </w:rPr>
        <w:t>3</w:t>
      </w:r>
      <w:r w:rsidRPr="00303E01">
        <w:rPr>
          <w:sz w:val="24"/>
          <w:szCs w:val="24"/>
        </w:rPr>
        <w:t xml:space="preserve">. Классным руководителям, ответственным за помещения и других объектов школы:     </w:t>
      </w:r>
    </w:p>
    <w:p w:rsidR="004578AA" w:rsidRPr="00303E01" w:rsidRDefault="006A04C9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 xml:space="preserve">  </w:t>
      </w:r>
      <w:r w:rsidR="00997084" w:rsidRPr="00303E01">
        <w:rPr>
          <w:sz w:val="24"/>
          <w:szCs w:val="24"/>
        </w:rPr>
        <w:t>3</w:t>
      </w:r>
      <w:r w:rsidRPr="00303E01">
        <w:rPr>
          <w:sz w:val="24"/>
          <w:szCs w:val="24"/>
        </w:rPr>
        <w:t>.1. Классным руководителям во взаимодействии с родительским активом обеспечить под</w:t>
      </w:r>
      <w:r w:rsidR="00997084" w:rsidRPr="00303E01">
        <w:rPr>
          <w:sz w:val="24"/>
          <w:szCs w:val="24"/>
        </w:rPr>
        <w:t xml:space="preserve">готовку и оформление помещений </w:t>
      </w:r>
      <w:r w:rsidRPr="00303E01">
        <w:rPr>
          <w:sz w:val="24"/>
          <w:szCs w:val="24"/>
        </w:rPr>
        <w:t xml:space="preserve"> « Выпускного вечера»,  а также уборку помещений после их проведения. </w:t>
      </w:r>
    </w:p>
    <w:p w:rsidR="004578AA" w:rsidRPr="00303E01" w:rsidRDefault="00997084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>3</w:t>
      </w:r>
      <w:r w:rsidR="006A04C9" w:rsidRPr="00303E01">
        <w:rPr>
          <w:sz w:val="24"/>
          <w:szCs w:val="24"/>
        </w:rPr>
        <w:t xml:space="preserve">.2. До  </w:t>
      </w:r>
      <w:r w:rsidRPr="00303E01">
        <w:rPr>
          <w:sz w:val="24"/>
          <w:szCs w:val="24"/>
        </w:rPr>
        <w:t>21</w:t>
      </w:r>
      <w:r w:rsidR="006A04C9" w:rsidRPr="00303E01">
        <w:rPr>
          <w:sz w:val="24"/>
          <w:szCs w:val="24"/>
        </w:rPr>
        <w:t xml:space="preserve"> июня провести беседы с учащимися о правилах поведения, соблюдения мер безопасности и общественного порядка на праздничных мероприятиях, во время автобусной экскурсии с записью в соответствующий журнал. </w:t>
      </w:r>
      <w:proofErr w:type="gramStart"/>
      <w:r w:rsidR="006A04C9" w:rsidRPr="00303E01">
        <w:rPr>
          <w:sz w:val="24"/>
          <w:szCs w:val="24"/>
        </w:rPr>
        <w:t xml:space="preserve">Обратить особое внимание на вопросы  усиления бдительности при появлении посторонних лиц и порядок действий в случаях возможных чрезвычайных ситуаций).      </w:t>
      </w:r>
      <w:proofErr w:type="gramEnd"/>
    </w:p>
    <w:p w:rsidR="00327190" w:rsidRPr="00303E01" w:rsidRDefault="006A04C9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 xml:space="preserve"> </w:t>
      </w:r>
      <w:r w:rsidR="00997084" w:rsidRPr="00303E01">
        <w:rPr>
          <w:sz w:val="24"/>
          <w:szCs w:val="24"/>
        </w:rPr>
        <w:t>3</w:t>
      </w:r>
      <w:r w:rsidRPr="00303E01">
        <w:rPr>
          <w:sz w:val="24"/>
          <w:szCs w:val="24"/>
        </w:rPr>
        <w:t xml:space="preserve">.3. При обнаружении подозрительных предметов принимать меры, не трогая предмета, к его изолированию от участников проведения праздничных мероприятий,  и немедленно сообщать администрации школы.  </w:t>
      </w:r>
    </w:p>
    <w:p w:rsidR="00CA5697" w:rsidRDefault="006A04C9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 xml:space="preserve">    </w:t>
      </w:r>
      <w:r w:rsidR="00997084" w:rsidRPr="00303E01">
        <w:rPr>
          <w:sz w:val="24"/>
          <w:szCs w:val="24"/>
        </w:rPr>
        <w:t>3</w:t>
      </w:r>
      <w:r w:rsidRPr="00303E01">
        <w:rPr>
          <w:sz w:val="24"/>
          <w:szCs w:val="24"/>
        </w:rPr>
        <w:t>.4. Обеспечить контроль за соблюдением общественного порядка со стороны учащихся и безопасным состоянием продуктов и подарков, предоставляемых спонсорами, попечителями, родителями, а также по линии благотворительности и другими организациями, особенно обратив внимание на данные вопросы при проведении выпускного вечера 2</w:t>
      </w:r>
      <w:r w:rsidR="00997084" w:rsidRPr="00303E01">
        <w:rPr>
          <w:sz w:val="24"/>
          <w:szCs w:val="24"/>
        </w:rPr>
        <w:t>4</w:t>
      </w:r>
      <w:r w:rsidRPr="00303E01">
        <w:rPr>
          <w:sz w:val="24"/>
          <w:szCs w:val="24"/>
        </w:rPr>
        <w:t xml:space="preserve"> июня 201</w:t>
      </w:r>
      <w:r w:rsidR="00997084" w:rsidRPr="00303E01">
        <w:rPr>
          <w:sz w:val="24"/>
          <w:szCs w:val="24"/>
        </w:rPr>
        <w:t>6</w:t>
      </w:r>
      <w:r w:rsidRPr="00303E01">
        <w:rPr>
          <w:sz w:val="24"/>
          <w:szCs w:val="24"/>
        </w:rPr>
        <w:t xml:space="preserve"> года</w:t>
      </w:r>
      <w:proofErr w:type="gramStart"/>
      <w:r w:rsidRPr="00303E01">
        <w:rPr>
          <w:sz w:val="24"/>
          <w:szCs w:val="24"/>
        </w:rPr>
        <w:t xml:space="preserve"> .</w:t>
      </w:r>
      <w:proofErr w:type="gramEnd"/>
      <w:r w:rsidRPr="00303E01">
        <w:rPr>
          <w:sz w:val="24"/>
          <w:szCs w:val="24"/>
        </w:rPr>
        <w:t xml:space="preserve">          </w:t>
      </w:r>
    </w:p>
    <w:p w:rsidR="00327190" w:rsidRPr="00303E01" w:rsidRDefault="00997084" w:rsidP="004578AA">
      <w:pPr>
        <w:jc w:val="both"/>
        <w:rPr>
          <w:sz w:val="24"/>
          <w:szCs w:val="24"/>
        </w:rPr>
      </w:pPr>
      <w:proofErr w:type="gramStart"/>
      <w:r w:rsidRPr="00303E01">
        <w:rPr>
          <w:sz w:val="24"/>
          <w:szCs w:val="24"/>
        </w:rPr>
        <w:t>4</w:t>
      </w:r>
      <w:r w:rsidR="006A04C9" w:rsidRPr="00303E01">
        <w:rPr>
          <w:sz w:val="24"/>
          <w:szCs w:val="24"/>
        </w:rPr>
        <w:t xml:space="preserve">.Заместителю директора по учебно-воспитательной работе </w:t>
      </w:r>
      <w:proofErr w:type="spellStart"/>
      <w:r w:rsidRPr="00303E01">
        <w:rPr>
          <w:sz w:val="24"/>
          <w:szCs w:val="24"/>
        </w:rPr>
        <w:t>Складанюк</w:t>
      </w:r>
      <w:proofErr w:type="spellEnd"/>
      <w:r w:rsidRPr="00303E01">
        <w:rPr>
          <w:sz w:val="24"/>
          <w:szCs w:val="24"/>
        </w:rPr>
        <w:t xml:space="preserve"> Ю.В.</w:t>
      </w:r>
      <w:r w:rsidR="00327190" w:rsidRPr="00303E01">
        <w:rPr>
          <w:sz w:val="24"/>
          <w:szCs w:val="24"/>
        </w:rPr>
        <w:t xml:space="preserve"> </w:t>
      </w:r>
      <w:r w:rsidR="006A04C9" w:rsidRPr="00303E01">
        <w:rPr>
          <w:sz w:val="24"/>
          <w:szCs w:val="24"/>
        </w:rPr>
        <w:t xml:space="preserve">и заместителю директора по воспитательной работе </w:t>
      </w:r>
      <w:proofErr w:type="spellStart"/>
      <w:r w:rsidR="00327190" w:rsidRPr="00303E01">
        <w:rPr>
          <w:sz w:val="24"/>
          <w:szCs w:val="24"/>
        </w:rPr>
        <w:t>Сейтибрагимовой</w:t>
      </w:r>
      <w:proofErr w:type="spellEnd"/>
      <w:r w:rsidR="00327190" w:rsidRPr="00303E01">
        <w:rPr>
          <w:sz w:val="24"/>
          <w:szCs w:val="24"/>
        </w:rPr>
        <w:t xml:space="preserve"> Э.И.</w:t>
      </w:r>
      <w:r w:rsidR="001D045D" w:rsidRPr="00303E01">
        <w:rPr>
          <w:sz w:val="24"/>
          <w:szCs w:val="24"/>
        </w:rPr>
        <w:t xml:space="preserve">, педагогу-организатору </w:t>
      </w:r>
      <w:proofErr w:type="spellStart"/>
      <w:r w:rsidR="001D045D" w:rsidRPr="00303E01">
        <w:rPr>
          <w:sz w:val="24"/>
          <w:szCs w:val="24"/>
        </w:rPr>
        <w:t>Сеитмеметовой</w:t>
      </w:r>
      <w:proofErr w:type="spellEnd"/>
      <w:r w:rsidR="001D045D" w:rsidRPr="00303E01">
        <w:rPr>
          <w:sz w:val="24"/>
          <w:szCs w:val="24"/>
        </w:rPr>
        <w:t xml:space="preserve"> М.М.</w:t>
      </w:r>
      <w:r w:rsidR="006A04C9" w:rsidRPr="00303E01">
        <w:rPr>
          <w:sz w:val="24"/>
          <w:szCs w:val="24"/>
        </w:rPr>
        <w:t xml:space="preserve">: в соответствии со сценарием проведения «Выпускного вечера» на родительских собраниях рассмотреть вопросы взаимодействия администрации и сотрудников школы с родителями и обучающимися по повышению бдительности, личной ответственности всех участников во время проведения торжественных мероприятий, обеспечению безопасности, антитеррористической защищенности.  </w:t>
      </w:r>
      <w:proofErr w:type="gramEnd"/>
    </w:p>
    <w:p w:rsidR="00327190" w:rsidRPr="00303E01" w:rsidRDefault="006A04C9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 xml:space="preserve">    </w:t>
      </w:r>
      <w:r w:rsidR="00997084" w:rsidRPr="00303E01">
        <w:rPr>
          <w:sz w:val="24"/>
          <w:szCs w:val="24"/>
        </w:rPr>
        <w:t>4</w:t>
      </w:r>
      <w:r w:rsidRPr="00303E01">
        <w:rPr>
          <w:sz w:val="24"/>
          <w:szCs w:val="24"/>
        </w:rPr>
        <w:t xml:space="preserve">.1. Провести целевой инструктаж с </w:t>
      </w:r>
      <w:proofErr w:type="gramStart"/>
      <w:r w:rsidRPr="00303E01">
        <w:rPr>
          <w:sz w:val="24"/>
          <w:szCs w:val="24"/>
        </w:rPr>
        <w:t>ответственными</w:t>
      </w:r>
      <w:proofErr w:type="gramEnd"/>
      <w:r w:rsidRPr="00303E01">
        <w:rPr>
          <w:sz w:val="24"/>
          <w:szCs w:val="24"/>
        </w:rPr>
        <w:t xml:space="preserve"> за проведение мероприятий по безопасному использованию площадок (помещений), оборудования, транспортных средств, используемых для организованного проведения торжественных мероприятий, определить порядок и места дежурства сотрудников школы и  родительского актива с записью в журнал регистрации инструктажа на рабочем месте.    </w:t>
      </w:r>
    </w:p>
    <w:p w:rsidR="001D045D" w:rsidRPr="00303E01" w:rsidRDefault="006A04C9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 xml:space="preserve">   </w:t>
      </w:r>
      <w:r w:rsidR="00997084" w:rsidRPr="00303E01">
        <w:rPr>
          <w:sz w:val="24"/>
          <w:szCs w:val="24"/>
        </w:rPr>
        <w:t>4</w:t>
      </w:r>
      <w:r w:rsidRPr="00303E01">
        <w:rPr>
          <w:sz w:val="24"/>
          <w:szCs w:val="24"/>
        </w:rPr>
        <w:t xml:space="preserve">.2. Взять под непосредственный контроль работу классных руководителей по соблюдению мер  безопасности в ходе проведения праздничных мероприятий, особенно при проведении торжественного мероприятия.    </w:t>
      </w:r>
    </w:p>
    <w:p w:rsidR="001D045D" w:rsidRPr="00303E01" w:rsidRDefault="006A04C9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 xml:space="preserve">  </w:t>
      </w:r>
      <w:r w:rsidR="00997084" w:rsidRPr="00303E01">
        <w:rPr>
          <w:sz w:val="24"/>
          <w:szCs w:val="24"/>
        </w:rPr>
        <w:t>4</w:t>
      </w:r>
      <w:r w:rsidRPr="00303E01">
        <w:rPr>
          <w:sz w:val="24"/>
          <w:szCs w:val="24"/>
        </w:rPr>
        <w:t xml:space="preserve">.3.  Обеспечить </w:t>
      </w:r>
      <w:proofErr w:type="gramStart"/>
      <w:r w:rsidRPr="00303E01">
        <w:rPr>
          <w:sz w:val="24"/>
          <w:szCs w:val="24"/>
        </w:rPr>
        <w:t>контроль за</w:t>
      </w:r>
      <w:proofErr w:type="gramEnd"/>
      <w:r w:rsidRPr="00303E01">
        <w:rPr>
          <w:sz w:val="24"/>
          <w:szCs w:val="24"/>
        </w:rPr>
        <w:t xml:space="preserve"> выездами обучающихся на организованные экскурсии в места проведения праздн</w:t>
      </w:r>
      <w:r w:rsidR="00997084" w:rsidRPr="00303E01">
        <w:rPr>
          <w:sz w:val="24"/>
          <w:szCs w:val="24"/>
        </w:rPr>
        <w:t xml:space="preserve">ичных мероприятий. </w:t>
      </w:r>
      <w:r w:rsidRPr="00303E01">
        <w:rPr>
          <w:sz w:val="24"/>
          <w:szCs w:val="24"/>
        </w:rPr>
        <w:t xml:space="preserve">Лично, с непосредственным участием классных руководителей, привлечением родительского актива, сопровождать выпускников во время поездок по городу и за его пределы. </w:t>
      </w:r>
      <w:r w:rsidR="00997084" w:rsidRPr="00303E01">
        <w:rPr>
          <w:sz w:val="24"/>
          <w:szCs w:val="24"/>
        </w:rPr>
        <w:t xml:space="preserve"> </w:t>
      </w:r>
      <w:r w:rsidRPr="00303E01">
        <w:rPr>
          <w:sz w:val="24"/>
          <w:szCs w:val="24"/>
        </w:rPr>
        <w:t xml:space="preserve">Перед проведением мероприятия и экскурсии провести инструктаж сопровождающих по соблюдению мер безопасности  с записью в журнале регистрации инструктажа.  </w:t>
      </w:r>
    </w:p>
    <w:p w:rsidR="00327190" w:rsidRPr="00303E01" w:rsidRDefault="006A04C9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 xml:space="preserve">   </w:t>
      </w:r>
      <w:r w:rsidR="00997084" w:rsidRPr="00303E01">
        <w:rPr>
          <w:sz w:val="24"/>
          <w:szCs w:val="24"/>
        </w:rPr>
        <w:t>4</w:t>
      </w:r>
      <w:r w:rsidR="001D045D" w:rsidRPr="00303E01">
        <w:rPr>
          <w:sz w:val="24"/>
          <w:szCs w:val="24"/>
        </w:rPr>
        <w:t>.4.</w:t>
      </w:r>
      <w:r w:rsidR="001D045D" w:rsidRPr="00303E01">
        <w:rPr>
          <w:sz w:val="24"/>
          <w:szCs w:val="24"/>
        </w:rPr>
        <w:tab/>
      </w:r>
      <w:proofErr w:type="gramStart"/>
      <w:r w:rsidR="001D045D" w:rsidRPr="00303E01">
        <w:rPr>
          <w:sz w:val="24"/>
          <w:szCs w:val="24"/>
        </w:rPr>
        <w:t>Контроль за</w:t>
      </w:r>
      <w:proofErr w:type="gramEnd"/>
      <w:r w:rsidR="001D045D" w:rsidRPr="00303E01">
        <w:rPr>
          <w:sz w:val="24"/>
          <w:szCs w:val="24"/>
        </w:rPr>
        <w:t xml:space="preserve"> содержанием сценариев мероприятий, их идеологической и воспитательной направленностью возложить на  педагога-организатора </w:t>
      </w:r>
      <w:proofErr w:type="spellStart"/>
      <w:r w:rsidR="001D045D" w:rsidRPr="00303E01">
        <w:rPr>
          <w:sz w:val="24"/>
          <w:szCs w:val="24"/>
        </w:rPr>
        <w:t>Сеитмеметову</w:t>
      </w:r>
      <w:proofErr w:type="spellEnd"/>
      <w:r w:rsidR="001D045D" w:rsidRPr="00303E01">
        <w:rPr>
          <w:sz w:val="24"/>
          <w:szCs w:val="24"/>
        </w:rPr>
        <w:t xml:space="preserve"> М.М.</w:t>
      </w:r>
    </w:p>
    <w:p w:rsidR="00997084" w:rsidRPr="00303E01" w:rsidRDefault="00997084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>4.5. О</w:t>
      </w:r>
      <w:r w:rsidRPr="00303E01">
        <w:rPr>
          <w:sz w:val="24"/>
          <w:szCs w:val="24"/>
        </w:rPr>
        <w:t xml:space="preserve">тветственность </w:t>
      </w:r>
      <w:r w:rsidRPr="00303E01">
        <w:rPr>
          <w:sz w:val="24"/>
          <w:szCs w:val="24"/>
        </w:rPr>
        <w:t xml:space="preserve">за музыкальное оформление мероприятия возложить на учителя музыки </w:t>
      </w:r>
      <w:proofErr w:type="spellStart"/>
      <w:r w:rsidRPr="00303E01">
        <w:rPr>
          <w:sz w:val="24"/>
          <w:szCs w:val="24"/>
        </w:rPr>
        <w:t>Сеитмеметова</w:t>
      </w:r>
      <w:proofErr w:type="spellEnd"/>
      <w:r w:rsidRPr="00303E01">
        <w:rPr>
          <w:sz w:val="24"/>
          <w:szCs w:val="24"/>
        </w:rPr>
        <w:t xml:space="preserve"> М.А.</w:t>
      </w:r>
    </w:p>
    <w:p w:rsidR="00997084" w:rsidRPr="00303E01" w:rsidRDefault="00997084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>4.6. О</w:t>
      </w:r>
      <w:r w:rsidRPr="00303E01">
        <w:rPr>
          <w:sz w:val="24"/>
          <w:szCs w:val="24"/>
        </w:rPr>
        <w:t>тветственность</w:t>
      </w:r>
      <w:r w:rsidRPr="00303E01">
        <w:rPr>
          <w:sz w:val="24"/>
          <w:szCs w:val="24"/>
        </w:rPr>
        <w:t xml:space="preserve"> за хореографическую подготовку мероприятия возложить на руководителя хореографического кружка </w:t>
      </w:r>
      <w:proofErr w:type="spellStart"/>
      <w:r w:rsidRPr="00303E01">
        <w:rPr>
          <w:sz w:val="24"/>
          <w:szCs w:val="24"/>
        </w:rPr>
        <w:t>Гусельникову</w:t>
      </w:r>
      <w:proofErr w:type="spellEnd"/>
      <w:r w:rsidRPr="00303E01">
        <w:rPr>
          <w:sz w:val="24"/>
          <w:szCs w:val="24"/>
        </w:rPr>
        <w:t xml:space="preserve"> Н.В.</w:t>
      </w:r>
    </w:p>
    <w:p w:rsidR="00327190" w:rsidRPr="00303E01" w:rsidRDefault="006A04C9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lastRenderedPageBreak/>
        <w:t xml:space="preserve">   </w:t>
      </w:r>
      <w:r w:rsidR="00997084" w:rsidRPr="00303E01">
        <w:rPr>
          <w:sz w:val="24"/>
          <w:szCs w:val="24"/>
        </w:rPr>
        <w:t>5</w:t>
      </w:r>
      <w:r w:rsidRPr="00303E01">
        <w:rPr>
          <w:sz w:val="24"/>
          <w:szCs w:val="24"/>
        </w:rPr>
        <w:t xml:space="preserve">. Заместителю директора по </w:t>
      </w:r>
      <w:r w:rsidR="00327190" w:rsidRPr="00303E01">
        <w:rPr>
          <w:sz w:val="24"/>
          <w:szCs w:val="24"/>
        </w:rPr>
        <w:t xml:space="preserve">воспитательной работе </w:t>
      </w:r>
      <w:proofErr w:type="spellStart"/>
      <w:r w:rsidR="00327190" w:rsidRPr="00303E01">
        <w:rPr>
          <w:sz w:val="24"/>
          <w:szCs w:val="24"/>
        </w:rPr>
        <w:t>Сейтибрагимовой</w:t>
      </w:r>
      <w:proofErr w:type="spellEnd"/>
      <w:r w:rsidR="00327190" w:rsidRPr="00303E01">
        <w:rPr>
          <w:sz w:val="24"/>
          <w:szCs w:val="24"/>
        </w:rPr>
        <w:t xml:space="preserve"> Э.И. п</w:t>
      </w:r>
      <w:r w:rsidRPr="00303E01">
        <w:rPr>
          <w:sz w:val="24"/>
          <w:szCs w:val="24"/>
        </w:rPr>
        <w:t xml:space="preserve">ринять дополнительные меры по обеспечению безопасности во время проведения выпускного вечера, предусмотренные Паспортом безопасности (антитеррористической защищенности) школы, </w:t>
      </w:r>
      <w:proofErr w:type="gramStart"/>
      <w:r w:rsidRPr="00303E01">
        <w:rPr>
          <w:sz w:val="24"/>
          <w:szCs w:val="24"/>
        </w:rPr>
        <w:t>согласно раздела</w:t>
      </w:r>
      <w:proofErr w:type="gramEnd"/>
      <w:r w:rsidRPr="00303E01">
        <w:rPr>
          <w:sz w:val="24"/>
          <w:szCs w:val="24"/>
        </w:rPr>
        <w:t xml:space="preserve"> II «Обеспечение безопасности при проведении праздников и других массовых мероприятий». Обо всех случаях обнаружения и вскрытия признаков подготовки или проведения террористических актов, чрезвычайных происшествиях немедленно докладывать в окружное управление </w:t>
      </w:r>
    </w:p>
    <w:p w:rsidR="00327190" w:rsidRPr="00303E01" w:rsidRDefault="00997084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>5</w:t>
      </w:r>
      <w:r w:rsidR="006A04C9" w:rsidRPr="00303E01">
        <w:rPr>
          <w:sz w:val="24"/>
          <w:szCs w:val="24"/>
        </w:rPr>
        <w:t>.</w:t>
      </w:r>
      <w:r w:rsidR="00327190" w:rsidRPr="00303E01">
        <w:rPr>
          <w:sz w:val="24"/>
          <w:szCs w:val="24"/>
        </w:rPr>
        <w:t>1</w:t>
      </w:r>
      <w:r w:rsidR="006A04C9" w:rsidRPr="00303E01">
        <w:rPr>
          <w:sz w:val="24"/>
          <w:szCs w:val="24"/>
        </w:rPr>
        <w:t xml:space="preserve">. В соответствии с планом охраны школы при проведении массовых мероприятий взять под непосредственный контроль дежурство администрации школы, дежурных учителей и родительского актива. Проверить готовность  помещений школы,  актового зала особенно по соблюдению пожарной безопасности.  </w:t>
      </w:r>
    </w:p>
    <w:p w:rsidR="00CA5697" w:rsidRDefault="006A04C9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 xml:space="preserve">  </w:t>
      </w:r>
      <w:r w:rsidR="00997084" w:rsidRPr="00303E01">
        <w:rPr>
          <w:sz w:val="24"/>
          <w:szCs w:val="24"/>
        </w:rPr>
        <w:t>5</w:t>
      </w:r>
      <w:r w:rsidRPr="00303E01">
        <w:rPr>
          <w:sz w:val="24"/>
          <w:szCs w:val="24"/>
        </w:rPr>
        <w:t>.</w:t>
      </w:r>
      <w:r w:rsidR="00997084" w:rsidRPr="00303E01">
        <w:rPr>
          <w:sz w:val="24"/>
          <w:szCs w:val="24"/>
        </w:rPr>
        <w:t>2</w:t>
      </w:r>
      <w:r w:rsidRPr="00303E01">
        <w:rPr>
          <w:sz w:val="24"/>
          <w:szCs w:val="24"/>
        </w:rPr>
        <w:t xml:space="preserve">. Уточнить схему оповещения и порядок вызова аварийных и спасательных служб при возникновении возможных чрезвычайных ситуаций.   </w:t>
      </w:r>
    </w:p>
    <w:p w:rsidR="00327190" w:rsidRPr="00303E01" w:rsidRDefault="006A04C9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 xml:space="preserve"> </w:t>
      </w:r>
      <w:r w:rsidR="00997084" w:rsidRPr="00303E01">
        <w:rPr>
          <w:sz w:val="24"/>
          <w:szCs w:val="24"/>
        </w:rPr>
        <w:t>5</w:t>
      </w:r>
      <w:r w:rsidRPr="00303E01">
        <w:rPr>
          <w:sz w:val="24"/>
          <w:szCs w:val="24"/>
        </w:rPr>
        <w:t>.</w:t>
      </w:r>
      <w:r w:rsidR="00997084" w:rsidRPr="00303E01">
        <w:rPr>
          <w:sz w:val="24"/>
          <w:szCs w:val="24"/>
        </w:rPr>
        <w:t>3</w:t>
      </w:r>
      <w:r w:rsidRPr="00303E01">
        <w:rPr>
          <w:sz w:val="24"/>
          <w:szCs w:val="24"/>
        </w:rPr>
        <w:t xml:space="preserve">. Проверить готовность к выполнению своих функциональных задач нештатных формирований по гражданской обороне в случае возникновения экстренных ситуаций.    </w:t>
      </w:r>
    </w:p>
    <w:p w:rsidR="00997084" w:rsidRPr="00303E01" w:rsidRDefault="00997084" w:rsidP="00997084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>5</w:t>
      </w:r>
      <w:r w:rsidR="006A04C9" w:rsidRPr="00303E01">
        <w:rPr>
          <w:sz w:val="24"/>
          <w:szCs w:val="24"/>
        </w:rPr>
        <w:t>.</w:t>
      </w:r>
      <w:r w:rsidRPr="00303E01">
        <w:rPr>
          <w:sz w:val="24"/>
          <w:szCs w:val="24"/>
        </w:rPr>
        <w:t>4</w:t>
      </w:r>
      <w:r w:rsidR="006A04C9" w:rsidRPr="00303E01">
        <w:rPr>
          <w:sz w:val="24"/>
          <w:szCs w:val="24"/>
        </w:rPr>
        <w:t>. В д</w:t>
      </w:r>
      <w:r w:rsidR="00327190" w:rsidRPr="00303E01">
        <w:rPr>
          <w:sz w:val="24"/>
          <w:szCs w:val="24"/>
        </w:rPr>
        <w:t>ень</w:t>
      </w:r>
      <w:r w:rsidR="006A04C9" w:rsidRPr="00303E01">
        <w:rPr>
          <w:sz w:val="24"/>
          <w:szCs w:val="24"/>
        </w:rPr>
        <w:t xml:space="preserve"> проведения мероприяти</w:t>
      </w:r>
      <w:r w:rsidR="00327190" w:rsidRPr="00303E01">
        <w:rPr>
          <w:sz w:val="24"/>
          <w:szCs w:val="24"/>
        </w:rPr>
        <w:t>я</w:t>
      </w:r>
      <w:r w:rsidR="006A04C9" w:rsidRPr="00303E01">
        <w:rPr>
          <w:sz w:val="24"/>
          <w:szCs w:val="24"/>
        </w:rPr>
        <w:t xml:space="preserve"> организовать в школе дежурство сотрудников</w:t>
      </w:r>
      <w:r w:rsidR="001D045D" w:rsidRPr="00303E01">
        <w:rPr>
          <w:sz w:val="24"/>
          <w:szCs w:val="24"/>
        </w:rPr>
        <w:t xml:space="preserve"> (Приложение № 1)</w:t>
      </w:r>
      <w:r w:rsidR="006A04C9" w:rsidRPr="00303E01">
        <w:rPr>
          <w:sz w:val="24"/>
          <w:szCs w:val="24"/>
        </w:rPr>
        <w:t xml:space="preserve">. Составить и утвердить график дежурства администрации, учителей,  родителей,  во время мероприятия. Проинструктировать  их  по  обязанностям во время дежурства.   </w:t>
      </w:r>
    </w:p>
    <w:p w:rsidR="00327190" w:rsidRPr="00303E01" w:rsidRDefault="00997084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>6</w:t>
      </w:r>
      <w:r w:rsidR="006A04C9" w:rsidRPr="00303E01">
        <w:rPr>
          <w:sz w:val="24"/>
          <w:szCs w:val="24"/>
        </w:rPr>
        <w:t xml:space="preserve">. Всем сотрудникам, администрации и учителям, усилить бдительность, при  появлении посторонних лиц в здании и на территории школы, а также обо  всех нарушениях своевременно докладывать администрации и директору школы.      </w:t>
      </w:r>
    </w:p>
    <w:p w:rsidR="00327190" w:rsidRPr="00303E01" w:rsidRDefault="00997084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>7</w:t>
      </w:r>
      <w:r w:rsidR="00327190" w:rsidRPr="00303E01">
        <w:rPr>
          <w:sz w:val="24"/>
          <w:szCs w:val="24"/>
        </w:rPr>
        <w:t>.</w:t>
      </w:r>
      <w:r w:rsidR="006A04C9" w:rsidRPr="00303E01">
        <w:rPr>
          <w:sz w:val="24"/>
          <w:szCs w:val="24"/>
        </w:rPr>
        <w:t xml:space="preserve"> Категорически запретить изменение экскурсионного маршрута (места проведения мероприятий) без согласования с директором школы и окружным управлением образования.       </w:t>
      </w:r>
    </w:p>
    <w:p w:rsidR="00327190" w:rsidRPr="00303E01" w:rsidRDefault="00997084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>7</w:t>
      </w:r>
      <w:r w:rsidR="006A04C9" w:rsidRPr="00303E01">
        <w:rPr>
          <w:sz w:val="24"/>
          <w:szCs w:val="24"/>
        </w:rPr>
        <w:t>.</w:t>
      </w:r>
      <w:r w:rsidR="00327190" w:rsidRPr="00303E01">
        <w:rPr>
          <w:sz w:val="24"/>
          <w:szCs w:val="24"/>
        </w:rPr>
        <w:t>1</w:t>
      </w:r>
      <w:r w:rsidR="006A04C9" w:rsidRPr="00303E01">
        <w:rPr>
          <w:sz w:val="24"/>
          <w:szCs w:val="24"/>
        </w:rPr>
        <w:t xml:space="preserve">. Запретить нахождение в период перевозок детей в транспорте посторонних лиц и предметов.        </w:t>
      </w:r>
    </w:p>
    <w:p w:rsidR="00CA5697" w:rsidRDefault="00997084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>7</w:t>
      </w:r>
      <w:r w:rsidR="006A04C9" w:rsidRPr="00303E01">
        <w:rPr>
          <w:sz w:val="24"/>
          <w:szCs w:val="24"/>
        </w:rPr>
        <w:t>.</w:t>
      </w:r>
      <w:r w:rsidR="00327190" w:rsidRPr="00303E01">
        <w:rPr>
          <w:sz w:val="24"/>
          <w:szCs w:val="24"/>
        </w:rPr>
        <w:t>2</w:t>
      </w:r>
      <w:r w:rsidR="006A04C9" w:rsidRPr="00303E01">
        <w:rPr>
          <w:sz w:val="24"/>
          <w:szCs w:val="24"/>
        </w:rPr>
        <w:t>. По окончании мероприятия ответственным лицам, проверить все помещения на   предмет  наличия посторонних предметов, и о результатах проверки доложить директору школы через д</w:t>
      </w:r>
      <w:r w:rsidR="00CA5697">
        <w:rPr>
          <w:sz w:val="24"/>
          <w:szCs w:val="24"/>
        </w:rPr>
        <w:t xml:space="preserve">ежурного администратора.  </w:t>
      </w:r>
    </w:p>
    <w:p w:rsidR="00327190" w:rsidRPr="00303E01" w:rsidRDefault="00CA5697" w:rsidP="004578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</w:t>
      </w:r>
      <w:r w:rsidR="006A04C9" w:rsidRPr="00303E01">
        <w:rPr>
          <w:sz w:val="24"/>
          <w:szCs w:val="24"/>
        </w:rPr>
        <w:t>Исключить использование в период проведения праздничных мероприятий о</w:t>
      </w:r>
      <w:r w:rsidR="00997084" w:rsidRPr="00303E01">
        <w:rPr>
          <w:sz w:val="24"/>
          <w:szCs w:val="24"/>
        </w:rPr>
        <w:t xml:space="preserve">ткрытого огня, огнеопасных, </w:t>
      </w:r>
      <w:proofErr w:type="spellStart"/>
      <w:r w:rsidR="00997084" w:rsidRPr="00303E01">
        <w:rPr>
          <w:sz w:val="24"/>
          <w:szCs w:val="24"/>
        </w:rPr>
        <w:t>тра</w:t>
      </w:r>
      <w:r w:rsidR="006A04C9" w:rsidRPr="00303E01">
        <w:rPr>
          <w:sz w:val="24"/>
          <w:szCs w:val="24"/>
        </w:rPr>
        <w:t>в</w:t>
      </w:r>
      <w:r w:rsidR="00997084" w:rsidRPr="00303E01">
        <w:rPr>
          <w:sz w:val="24"/>
          <w:szCs w:val="24"/>
        </w:rPr>
        <w:t>м</w:t>
      </w:r>
      <w:r w:rsidR="006A04C9" w:rsidRPr="00303E01">
        <w:rPr>
          <w:sz w:val="24"/>
          <w:szCs w:val="24"/>
        </w:rPr>
        <w:t>оопасных</w:t>
      </w:r>
      <w:proofErr w:type="spellEnd"/>
      <w:r w:rsidR="006A04C9" w:rsidRPr="00303E01">
        <w:rPr>
          <w:sz w:val="24"/>
          <w:szCs w:val="24"/>
        </w:rPr>
        <w:t xml:space="preserve"> фейерверков, несанкционированного службами государственного пожарного надзора, технического оборудования и других устройств, представляющих опасность жизни и здоровью людей. В день праздника, непосредственно перед началом мероприятий, назначенными ответственными лицами из числа сотрудников, под личным моим контролем организовать дополнительный осмотр помещений и мест проведения торжественных мероприятий праздника на предмет их безопасности (отсутствия взрывоопасных и др. опасных предметов, веществ).     </w:t>
      </w:r>
    </w:p>
    <w:p w:rsidR="00327190" w:rsidRPr="00303E01" w:rsidRDefault="006A04C9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 xml:space="preserve">  </w:t>
      </w:r>
      <w:r w:rsidR="00CA5697">
        <w:rPr>
          <w:sz w:val="24"/>
          <w:szCs w:val="24"/>
        </w:rPr>
        <w:t>7.4</w:t>
      </w:r>
      <w:r w:rsidRPr="00303E01">
        <w:rPr>
          <w:sz w:val="24"/>
          <w:szCs w:val="24"/>
        </w:rPr>
        <w:t>. Категорически запретить распитие спиртных и содержащих алкоголь напитков как на территории школы, так и  в помещении школы</w:t>
      </w:r>
      <w:proofErr w:type="gramStart"/>
      <w:r w:rsidRPr="00303E01">
        <w:rPr>
          <w:sz w:val="24"/>
          <w:szCs w:val="24"/>
        </w:rPr>
        <w:t xml:space="preserve"> ,</w:t>
      </w:r>
      <w:proofErr w:type="gramEnd"/>
      <w:r w:rsidRPr="00303E01">
        <w:rPr>
          <w:sz w:val="24"/>
          <w:szCs w:val="24"/>
        </w:rPr>
        <w:t xml:space="preserve">а так же   курение в помещении . О всех случаях попытки распространения табачных и алкогольных изделий у школы немедленно сообщать директору школы  для принятия мер.      </w:t>
      </w:r>
    </w:p>
    <w:p w:rsidR="00327190" w:rsidRPr="00303E01" w:rsidRDefault="006A04C9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 xml:space="preserve">  8. Медицинск</w:t>
      </w:r>
      <w:r w:rsidR="00CA5697">
        <w:rPr>
          <w:sz w:val="24"/>
          <w:szCs w:val="24"/>
        </w:rPr>
        <w:t>ой сестре</w:t>
      </w:r>
      <w:r w:rsidR="00327190" w:rsidRPr="00303E01">
        <w:rPr>
          <w:sz w:val="24"/>
          <w:szCs w:val="24"/>
        </w:rPr>
        <w:t xml:space="preserve"> </w:t>
      </w:r>
      <w:r w:rsidRPr="00303E01">
        <w:rPr>
          <w:sz w:val="24"/>
          <w:szCs w:val="24"/>
        </w:rPr>
        <w:t>школы</w:t>
      </w:r>
      <w:r w:rsidR="00C3633E" w:rsidRPr="00303E01">
        <w:rPr>
          <w:sz w:val="24"/>
          <w:szCs w:val="24"/>
        </w:rPr>
        <w:t xml:space="preserve">  </w:t>
      </w:r>
      <w:r w:rsidRPr="00303E01">
        <w:rPr>
          <w:sz w:val="24"/>
          <w:szCs w:val="24"/>
        </w:rPr>
        <w:t xml:space="preserve"> </w:t>
      </w:r>
      <w:r w:rsidR="00327190" w:rsidRPr="00303E01">
        <w:rPr>
          <w:sz w:val="24"/>
          <w:szCs w:val="24"/>
        </w:rPr>
        <w:t>Чертковой А.</w:t>
      </w:r>
      <w:proofErr w:type="gramStart"/>
      <w:r w:rsidR="00327190" w:rsidRPr="00303E01">
        <w:rPr>
          <w:sz w:val="24"/>
          <w:szCs w:val="24"/>
        </w:rPr>
        <w:t>П</w:t>
      </w:r>
      <w:proofErr w:type="gramEnd"/>
      <w:r w:rsidR="00327190" w:rsidRPr="00303E01">
        <w:rPr>
          <w:sz w:val="24"/>
          <w:szCs w:val="24"/>
        </w:rPr>
        <w:t xml:space="preserve"> </w:t>
      </w:r>
      <w:r w:rsidR="00997084" w:rsidRPr="00303E01">
        <w:rPr>
          <w:sz w:val="24"/>
          <w:szCs w:val="24"/>
        </w:rPr>
        <w:t>:</w:t>
      </w:r>
    </w:p>
    <w:p w:rsidR="00431770" w:rsidRPr="00303E01" w:rsidRDefault="006A04C9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>8.1</w:t>
      </w:r>
      <w:proofErr w:type="gramStart"/>
      <w:r w:rsidRPr="00303E01">
        <w:rPr>
          <w:sz w:val="24"/>
          <w:szCs w:val="24"/>
        </w:rPr>
        <w:t xml:space="preserve">  </w:t>
      </w:r>
      <w:r w:rsidR="00327190" w:rsidRPr="00303E01">
        <w:rPr>
          <w:sz w:val="24"/>
          <w:szCs w:val="24"/>
        </w:rPr>
        <w:t>О</w:t>
      </w:r>
      <w:proofErr w:type="gramEnd"/>
      <w:r w:rsidRPr="00303E01">
        <w:rPr>
          <w:sz w:val="24"/>
          <w:szCs w:val="24"/>
        </w:rPr>
        <w:t>беспечить дежурство в школе   на 2</w:t>
      </w:r>
      <w:r w:rsidR="00997084" w:rsidRPr="00303E01">
        <w:rPr>
          <w:sz w:val="24"/>
          <w:szCs w:val="24"/>
        </w:rPr>
        <w:t>4</w:t>
      </w:r>
      <w:r w:rsidRPr="00303E01">
        <w:rPr>
          <w:sz w:val="24"/>
          <w:szCs w:val="24"/>
        </w:rPr>
        <w:t xml:space="preserve">  июня 201</w:t>
      </w:r>
      <w:r w:rsidR="00431770" w:rsidRPr="00303E01">
        <w:rPr>
          <w:sz w:val="24"/>
          <w:szCs w:val="24"/>
        </w:rPr>
        <w:t>5</w:t>
      </w:r>
      <w:r w:rsidRPr="00303E01">
        <w:rPr>
          <w:sz w:val="24"/>
          <w:szCs w:val="24"/>
        </w:rPr>
        <w:t xml:space="preserve"> года  до 06 часов; для оказания экстренной помощи нуждающимся.     </w:t>
      </w:r>
    </w:p>
    <w:p w:rsidR="00431770" w:rsidRPr="00303E01" w:rsidRDefault="006A04C9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 xml:space="preserve"> 8.2</w:t>
      </w:r>
      <w:proofErr w:type="gramStart"/>
      <w:r w:rsidRPr="00303E01">
        <w:rPr>
          <w:sz w:val="24"/>
          <w:szCs w:val="24"/>
        </w:rPr>
        <w:t xml:space="preserve">  </w:t>
      </w:r>
      <w:r w:rsidR="00431770" w:rsidRPr="00303E01">
        <w:rPr>
          <w:sz w:val="24"/>
          <w:szCs w:val="24"/>
        </w:rPr>
        <w:t>В</w:t>
      </w:r>
      <w:proofErr w:type="gramEnd"/>
      <w:r w:rsidR="00431770" w:rsidRPr="00303E01">
        <w:rPr>
          <w:sz w:val="24"/>
          <w:szCs w:val="24"/>
        </w:rPr>
        <w:t xml:space="preserve"> </w:t>
      </w:r>
      <w:r w:rsidRPr="00303E01">
        <w:rPr>
          <w:sz w:val="24"/>
          <w:szCs w:val="24"/>
        </w:rPr>
        <w:t xml:space="preserve">случае получения учащимися, каких- либо травм, оказать им первую медицинскую помощь, при необходимости вызвать скорую помощь  и немедленно проинформировать о случившемся директора школы.  </w:t>
      </w:r>
    </w:p>
    <w:p w:rsidR="00431770" w:rsidRPr="00303E01" w:rsidRDefault="00303E01" w:rsidP="004578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A04C9" w:rsidRPr="00303E01">
        <w:rPr>
          <w:sz w:val="24"/>
          <w:szCs w:val="24"/>
        </w:rPr>
        <w:t>8.3</w:t>
      </w:r>
      <w:proofErr w:type="gramStart"/>
      <w:r w:rsidR="006A04C9" w:rsidRPr="00303E01">
        <w:rPr>
          <w:sz w:val="24"/>
          <w:szCs w:val="24"/>
        </w:rPr>
        <w:t xml:space="preserve"> </w:t>
      </w:r>
      <w:r w:rsidR="00431770" w:rsidRPr="00303E01">
        <w:rPr>
          <w:sz w:val="24"/>
          <w:szCs w:val="24"/>
        </w:rPr>
        <w:t>О</w:t>
      </w:r>
      <w:proofErr w:type="gramEnd"/>
      <w:r w:rsidR="006A04C9" w:rsidRPr="00303E01">
        <w:rPr>
          <w:sz w:val="24"/>
          <w:szCs w:val="24"/>
        </w:rPr>
        <w:t xml:space="preserve">беспечить медицинское сопровождение учащихся во время выездной экскурсии.     </w:t>
      </w:r>
    </w:p>
    <w:p w:rsidR="00CA5697" w:rsidRDefault="006A04C9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 xml:space="preserve">  9. </w:t>
      </w:r>
      <w:r w:rsidR="00431770" w:rsidRPr="00303E01">
        <w:rPr>
          <w:sz w:val="24"/>
          <w:szCs w:val="24"/>
        </w:rPr>
        <w:tab/>
        <w:t xml:space="preserve">В случае возникновения чрезвычайной ситуации во время проведения праздничных мероприятий немедленно информировать управление образования </w:t>
      </w:r>
    </w:p>
    <w:p w:rsidR="00CA5697" w:rsidRDefault="00CA5697" w:rsidP="004578AA">
      <w:pPr>
        <w:jc w:val="both"/>
        <w:rPr>
          <w:sz w:val="24"/>
          <w:szCs w:val="24"/>
        </w:rPr>
      </w:pPr>
    </w:p>
    <w:p w:rsidR="00431770" w:rsidRPr="00303E01" w:rsidRDefault="00431770" w:rsidP="004578AA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lastRenderedPageBreak/>
        <w:t>(круглосуточно), а также  проинформировать об окончании выпускного вечера до 05.45ч.</w:t>
      </w:r>
      <w:r w:rsidR="006A04C9" w:rsidRPr="00303E01">
        <w:rPr>
          <w:sz w:val="24"/>
          <w:szCs w:val="24"/>
        </w:rPr>
        <w:t xml:space="preserve"> </w:t>
      </w:r>
    </w:p>
    <w:p w:rsidR="006A04C9" w:rsidRPr="00303E01" w:rsidRDefault="006A04C9" w:rsidP="00431770">
      <w:pPr>
        <w:jc w:val="both"/>
        <w:rPr>
          <w:sz w:val="24"/>
          <w:szCs w:val="24"/>
        </w:rPr>
      </w:pPr>
      <w:r w:rsidRPr="00303E01">
        <w:rPr>
          <w:sz w:val="24"/>
          <w:szCs w:val="24"/>
        </w:rPr>
        <w:t xml:space="preserve"> 10. Ответственность за жизнь и  безопасность детей, исполнение правил безопасности, осуществление строгого </w:t>
      </w:r>
      <w:proofErr w:type="gramStart"/>
      <w:r w:rsidRPr="00303E01">
        <w:rPr>
          <w:sz w:val="24"/>
          <w:szCs w:val="24"/>
        </w:rPr>
        <w:t>контроля за</w:t>
      </w:r>
      <w:proofErr w:type="gramEnd"/>
      <w:r w:rsidRPr="00303E01">
        <w:rPr>
          <w:sz w:val="24"/>
          <w:szCs w:val="24"/>
        </w:rPr>
        <w:t xml:space="preserve"> соблюдением общественного порядка, исключение употребления спиртных напитков в период проведения праздничн</w:t>
      </w:r>
      <w:r w:rsidR="00431770" w:rsidRPr="00303E01">
        <w:rPr>
          <w:sz w:val="24"/>
          <w:szCs w:val="24"/>
        </w:rPr>
        <w:t>ого</w:t>
      </w:r>
      <w:r w:rsidRPr="00303E01">
        <w:rPr>
          <w:sz w:val="24"/>
          <w:szCs w:val="24"/>
        </w:rPr>
        <w:t xml:space="preserve"> мероприяти</w:t>
      </w:r>
      <w:r w:rsidR="00431770" w:rsidRPr="00303E01">
        <w:rPr>
          <w:sz w:val="24"/>
          <w:szCs w:val="24"/>
        </w:rPr>
        <w:t>я</w:t>
      </w:r>
      <w:r w:rsidRPr="00303E01">
        <w:rPr>
          <w:sz w:val="24"/>
          <w:szCs w:val="24"/>
        </w:rPr>
        <w:t xml:space="preserve"> «Выпускно</w:t>
      </w:r>
      <w:r w:rsidR="00431770" w:rsidRPr="00303E01">
        <w:rPr>
          <w:sz w:val="24"/>
          <w:szCs w:val="24"/>
        </w:rPr>
        <w:t>й вечер</w:t>
      </w:r>
      <w:r w:rsidRPr="00303E01">
        <w:rPr>
          <w:sz w:val="24"/>
          <w:szCs w:val="24"/>
        </w:rPr>
        <w:t xml:space="preserve">» возложить на заместителя директора по  воспитательной работе </w:t>
      </w:r>
      <w:proofErr w:type="spellStart"/>
      <w:r w:rsidR="00431770" w:rsidRPr="00303E01">
        <w:rPr>
          <w:sz w:val="24"/>
          <w:szCs w:val="24"/>
        </w:rPr>
        <w:t>Сейтибрагимову</w:t>
      </w:r>
      <w:proofErr w:type="spellEnd"/>
      <w:r w:rsidR="00431770" w:rsidRPr="00303E01">
        <w:rPr>
          <w:sz w:val="24"/>
          <w:szCs w:val="24"/>
        </w:rPr>
        <w:t xml:space="preserve"> Э.И.</w:t>
      </w:r>
      <w:r w:rsidRPr="00303E01">
        <w:rPr>
          <w:sz w:val="24"/>
          <w:szCs w:val="24"/>
        </w:rPr>
        <w:t xml:space="preserve">  и  </w:t>
      </w:r>
      <w:r w:rsidR="00431770" w:rsidRPr="00303E01">
        <w:rPr>
          <w:sz w:val="24"/>
          <w:szCs w:val="24"/>
        </w:rPr>
        <w:t>к</w:t>
      </w:r>
      <w:r w:rsidRPr="00303E01">
        <w:rPr>
          <w:sz w:val="24"/>
          <w:szCs w:val="24"/>
        </w:rPr>
        <w:t>лассн</w:t>
      </w:r>
      <w:r w:rsidR="00431770" w:rsidRPr="00303E01">
        <w:rPr>
          <w:sz w:val="24"/>
          <w:szCs w:val="24"/>
        </w:rPr>
        <w:t>ого руководителя 11 класса Глухова В.В.</w:t>
      </w:r>
      <w:r w:rsidRPr="00303E01">
        <w:rPr>
          <w:sz w:val="24"/>
          <w:szCs w:val="24"/>
        </w:rPr>
        <w:t xml:space="preserve">.                      11.  </w:t>
      </w:r>
      <w:proofErr w:type="gramStart"/>
      <w:r w:rsidRPr="00303E01">
        <w:rPr>
          <w:sz w:val="24"/>
          <w:szCs w:val="24"/>
        </w:rPr>
        <w:t>Контроль за</w:t>
      </w:r>
      <w:proofErr w:type="gramEnd"/>
      <w:r w:rsidRPr="00303E01">
        <w:rPr>
          <w:sz w:val="24"/>
          <w:szCs w:val="24"/>
        </w:rPr>
        <w:t xml:space="preserve"> выполнением настоящего приказа оставляю за собой.           </w:t>
      </w:r>
    </w:p>
    <w:p w:rsidR="006A04C9" w:rsidRPr="00303E01" w:rsidRDefault="006A04C9" w:rsidP="006A04C9">
      <w:pPr>
        <w:jc w:val="both"/>
        <w:rPr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402"/>
      </w:tblGrid>
      <w:tr w:rsidR="006A04C9" w:rsidRPr="00303E01" w:rsidTr="00732390">
        <w:tc>
          <w:tcPr>
            <w:tcW w:w="6204" w:type="dxa"/>
          </w:tcPr>
          <w:p w:rsidR="006A04C9" w:rsidRPr="00303E01" w:rsidRDefault="006A04C9" w:rsidP="00732390">
            <w:pPr>
              <w:spacing w:line="276" w:lineRule="auto"/>
              <w:ind w:right="284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03E0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Директор школы   </w:t>
            </w:r>
          </w:p>
          <w:p w:rsidR="006A04C9" w:rsidRPr="00303E01" w:rsidRDefault="006A04C9" w:rsidP="00732390">
            <w:pPr>
              <w:spacing w:line="276" w:lineRule="auto"/>
              <w:ind w:right="284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03E0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                                </w:t>
            </w:r>
          </w:p>
          <w:p w:rsidR="006A04C9" w:rsidRPr="00303E01" w:rsidRDefault="006A04C9" w:rsidP="0073239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03E01">
              <w:rPr>
                <w:rFonts w:eastAsiaTheme="minorHAnsi"/>
                <w:sz w:val="24"/>
                <w:szCs w:val="24"/>
                <w:lang w:eastAsia="en-US"/>
              </w:rPr>
              <w:t xml:space="preserve">С приказом </w:t>
            </w:r>
            <w:proofErr w:type="gramStart"/>
            <w:r w:rsidRPr="00303E01">
              <w:rPr>
                <w:rFonts w:eastAsiaTheme="minorHAnsi"/>
                <w:sz w:val="24"/>
                <w:szCs w:val="24"/>
                <w:lang w:eastAsia="en-US"/>
              </w:rPr>
              <w:t>ознакомлены</w:t>
            </w:r>
            <w:proofErr w:type="gramEnd"/>
            <w:r w:rsidR="00303E01" w:rsidRPr="00303E01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6A04C9" w:rsidRPr="00303E01" w:rsidRDefault="006A04C9" w:rsidP="0073239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6A04C9" w:rsidRPr="00303E01" w:rsidRDefault="00303E01" w:rsidP="00732390">
            <w:pPr>
              <w:spacing w:line="276" w:lineRule="auto"/>
              <w:ind w:right="284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303E01">
              <w:rPr>
                <w:rFonts w:eastAsiaTheme="minorHAnsi"/>
                <w:b/>
                <w:sz w:val="24"/>
                <w:szCs w:val="24"/>
                <w:lang w:eastAsia="en-US"/>
              </w:rPr>
              <w:t>А.В.Батовский</w:t>
            </w:r>
            <w:proofErr w:type="spellEnd"/>
          </w:p>
          <w:p w:rsidR="006A04C9" w:rsidRPr="00303E01" w:rsidRDefault="006A04C9" w:rsidP="00732390">
            <w:pPr>
              <w:spacing w:line="276" w:lineRule="auto"/>
              <w:ind w:right="284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431770" w:rsidRPr="00303E01" w:rsidRDefault="00303E01" w:rsidP="00732390">
            <w:pPr>
              <w:spacing w:line="276" w:lineRule="auto"/>
              <w:ind w:right="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03E01">
              <w:rPr>
                <w:rFonts w:eastAsiaTheme="minorHAnsi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303E01">
              <w:rPr>
                <w:rFonts w:eastAsiaTheme="minorHAnsi"/>
                <w:sz w:val="24"/>
                <w:szCs w:val="24"/>
                <w:lang w:eastAsia="en-US"/>
              </w:rPr>
              <w:t>Складанюк</w:t>
            </w:r>
            <w:proofErr w:type="spellEnd"/>
          </w:p>
          <w:p w:rsidR="006A04C9" w:rsidRPr="00303E01" w:rsidRDefault="006A04C9" w:rsidP="00732390">
            <w:pPr>
              <w:spacing w:line="276" w:lineRule="auto"/>
              <w:ind w:right="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03E01">
              <w:rPr>
                <w:rFonts w:eastAsiaTheme="minorHAnsi"/>
                <w:sz w:val="24"/>
                <w:szCs w:val="24"/>
                <w:lang w:eastAsia="en-US"/>
              </w:rPr>
              <w:t>Э.И. Сейтибрагимова</w:t>
            </w:r>
          </w:p>
          <w:p w:rsidR="00431770" w:rsidRPr="00303E01" w:rsidRDefault="001D045D" w:rsidP="00732390">
            <w:pPr>
              <w:spacing w:line="276" w:lineRule="auto"/>
              <w:ind w:right="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03E01">
              <w:rPr>
                <w:rFonts w:eastAsiaTheme="minorHAnsi"/>
                <w:sz w:val="24"/>
                <w:szCs w:val="24"/>
                <w:lang w:eastAsia="en-US"/>
              </w:rPr>
              <w:t xml:space="preserve">Е.Г. Ткачук </w:t>
            </w:r>
          </w:p>
          <w:p w:rsidR="006A04C9" w:rsidRPr="00303E01" w:rsidRDefault="00C3633E" w:rsidP="00732390">
            <w:pPr>
              <w:spacing w:line="276" w:lineRule="auto"/>
              <w:ind w:right="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03E01">
              <w:rPr>
                <w:rFonts w:eastAsiaTheme="minorHAnsi"/>
                <w:sz w:val="24"/>
                <w:szCs w:val="24"/>
                <w:lang w:eastAsia="en-US"/>
              </w:rPr>
              <w:t xml:space="preserve">М.М. </w:t>
            </w:r>
            <w:proofErr w:type="spellStart"/>
            <w:r w:rsidRPr="00303E01">
              <w:rPr>
                <w:rFonts w:eastAsiaTheme="minorHAnsi"/>
                <w:sz w:val="24"/>
                <w:szCs w:val="24"/>
                <w:lang w:eastAsia="en-US"/>
              </w:rPr>
              <w:t>Сеитмеметова</w:t>
            </w:r>
            <w:proofErr w:type="spellEnd"/>
          </w:p>
          <w:p w:rsidR="00303E01" w:rsidRPr="00303E01" w:rsidRDefault="00303E01" w:rsidP="00732390">
            <w:pPr>
              <w:spacing w:line="276" w:lineRule="auto"/>
              <w:ind w:right="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03E01">
              <w:rPr>
                <w:rFonts w:eastAsiaTheme="minorHAnsi"/>
                <w:sz w:val="24"/>
                <w:szCs w:val="24"/>
                <w:lang w:eastAsia="en-US"/>
              </w:rPr>
              <w:t xml:space="preserve">М.А. </w:t>
            </w:r>
            <w:proofErr w:type="spellStart"/>
            <w:r w:rsidRPr="00303E01">
              <w:rPr>
                <w:rFonts w:eastAsiaTheme="minorHAnsi"/>
                <w:sz w:val="24"/>
                <w:szCs w:val="24"/>
                <w:lang w:eastAsia="en-US"/>
              </w:rPr>
              <w:t>Сеитмеметов</w:t>
            </w:r>
            <w:proofErr w:type="spellEnd"/>
          </w:p>
          <w:p w:rsidR="00303E01" w:rsidRPr="00303E01" w:rsidRDefault="00303E01" w:rsidP="00732390">
            <w:pPr>
              <w:spacing w:line="276" w:lineRule="auto"/>
              <w:ind w:right="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03E01">
              <w:rPr>
                <w:rFonts w:eastAsiaTheme="minorHAnsi"/>
                <w:sz w:val="24"/>
                <w:szCs w:val="24"/>
                <w:lang w:eastAsia="en-US"/>
              </w:rPr>
              <w:t xml:space="preserve">Н.В. </w:t>
            </w:r>
            <w:proofErr w:type="spellStart"/>
            <w:r w:rsidRPr="00303E01">
              <w:rPr>
                <w:rFonts w:eastAsiaTheme="minorHAnsi"/>
                <w:sz w:val="24"/>
                <w:szCs w:val="24"/>
                <w:lang w:eastAsia="en-US"/>
              </w:rPr>
              <w:t>Гусельникова</w:t>
            </w:r>
            <w:proofErr w:type="spellEnd"/>
          </w:p>
          <w:p w:rsidR="00C3633E" w:rsidRPr="00303E01" w:rsidRDefault="00C3633E" w:rsidP="00732390">
            <w:pPr>
              <w:spacing w:line="276" w:lineRule="auto"/>
              <w:ind w:right="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03E01">
              <w:rPr>
                <w:rFonts w:eastAsiaTheme="minorHAnsi"/>
                <w:sz w:val="24"/>
                <w:szCs w:val="24"/>
                <w:lang w:eastAsia="en-US"/>
              </w:rPr>
              <w:t>В.В. Глухов</w:t>
            </w:r>
          </w:p>
          <w:p w:rsidR="00303E01" w:rsidRPr="00303E01" w:rsidRDefault="00303E01" w:rsidP="00303E01">
            <w:pPr>
              <w:spacing w:line="276" w:lineRule="auto"/>
              <w:ind w:right="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03E01">
              <w:rPr>
                <w:rFonts w:eastAsiaTheme="minorHAnsi"/>
                <w:sz w:val="24"/>
                <w:szCs w:val="24"/>
                <w:lang w:eastAsia="en-US"/>
              </w:rPr>
              <w:t xml:space="preserve">Л.Н. Козаченко </w:t>
            </w:r>
          </w:p>
          <w:p w:rsidR="00303E01" w:rsidRPr="00303E01" w:rsidRDefault="00303E01" w:rsidP="00303E01">
            <w:pPr>
              <w:spacing w:line="276" w:lineRule="auto"/>
              <w:ind w:right="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03E01">
              <w:rPr>
                <w:rFonts w:eastAsiaTheme="minorHAnsi"/>
                <w:sz w:val="24"/>
                <w:szCs w:val="24"/>
                <w:lang w:eastAsia="en-US"/>
              </w:rPr>
              <w:t>А.П. Черткова</w:t>
            </w:r>
          </w:p>
          <w:p w:rsidR="00303E01" w:rsidRPr="00303E01" w:rsidRDefault="00303E01" w:rsidP="00732390">
            <w:pPr>
              <w:spacing w:line="276" w:lineRule="auto"/>
              <w:ind w:right="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03E01" w:rsidRPr="00303E01" w:rsidTr="00732390">
        <w:tc>
          <w:tcPr>
            <w:tcW w:w="6204" w:type="dxa"/>
          </w:tcPr>
          <w:p w:rsidR="00303E01" w:rsidRPr="00303E01" w:rsidRDefault="00303E01" w:rsidP="00732390">
            <w:pPr>
              <w:spacing w:line="276" w:lineRule="auto"/>
              <w:ind w:right="284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303E01" w:rsidRPr="00303E01" w:rsidRDefault="00303E01" w:rsidP="00732390">
            <w:pPr>
              <w:spacing w:line="276" w:lineRule="auto"/>
              <w:ind w:right="284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</w:tbl>
    <w:p w:rsidR="006A04C9" w:rsidRPr="00303E01" w:rsidRDefault="006A04C9" w:rsidP="006A04C9">
      <w:pPr>
        <w:jc w:val="both"/>
        <w:rPr>
          <w:i/>
          <w:sz w:val="24"/>
          <w:szCs w:val="24"/>
        </w:rPr>
      </w:pPr>
      <w:r w:rsidRPr="00303E01">
        <w:rPr>
          <w:rFonts w:eastAsiaTheme="minorHAnsi"/>
          <w:sz w:val="24"/>
          <w:szCs w:val="24"/>
          <w:lang w:eastAsia="en-US"/>
        </w:rPr>
        <w:t xml:space="preserve"> </w:t>
      </w:r>
    </w:p>
    <w:p w:rsidR="00A85CED" w:rsidRDefault="00A85CED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  <w:sectPr w:rsidR="00CA56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5697" w:rsidRDefault="00CA5697">
      <w:pPr>
        <w:rPr>
          <w:sz w:val="24"/>
          <w:szCs w:val="24"/>
        </w:rPr>
      </w:pPr>
    </w:p>
    <w:p w:rsidR="00CA5697" w:rsidRDefault="00CA5697">
      <w:pPr>
        <w:rPr>
          <w:sz w:val="24"/>
          <w:szCs w:val="24"/>
        </w:rPr>
      </w:pPr>
    </w:p>
    <w:p w:rsidR="00CA5697" w:rsidRPr="00CA5697" w:rsidRDefault="00CA5697" w:rsidP="00CA5697">
      <w:pPr>
        <w:ind w:left="10206"/>
        <w:rPr>
          <w:b/>
          <w:i/>
          <w:sz w:val="24"/>
          <w:szCs w:val="24"/>
        </w:rPr>
      </w:pPr>
      <w:r w:rsidRPr="00CA5697">
        <w:rPr>
          <w:b/>
          <w:i/>
          <w:sz w:val="24"/>
          <w:szCs w:val="24"/>
        </w:rPr>
        <w:t>Приложение № 1</w:t>
      </w:r>
    </w:p>
    <w:p w:rsidR="00CA5697" w:rsidRDefault="00CA5697" w:rsidP="00CA5697">
      <w:pPr>
        <w:ind w:left="10206"/>
        <w:rPr>
          <w:b/>
          <w:i/>
          <w:sz w:val="24"/>
          <w:szCs w:val="24"/>
        </w:rPr>
      </w:pPr>
      <w:r w:rsidRPr="00CA5697">
        <w:rPr>
          <w:b/>
          <w:i/>
          <w:sz w:val="24"/>
          <w:szCs w:val="24"/>
        </w:rPr>
        <w:t xml:space="preserve"> к приказу № 139 от 16.06.2016</w:t>
      </w:r>
    </w:p>
    <w:p w:rsidR="00051E62" w:rsidRPr="00CA5697" w:rsidRDefault="00051E62" w:rsidP="00CA5697">
      <w:pPr>
        <w:ind w:left="10206"/>
        <w:rPr>
          <w:b/>
          <w:i/>
          <w:sz w:val="24"/>
          <w:szCs w:val="24"/>
        </w:rPr>
      </w:pPr>
    </w:p>
    <w:p w:rsidR="00CA5697" w:rsidRPr="00CA5697" w:rsidRDefault="00CA5697" w:rsidP="00CA5697">
      <w:pPr>
        <w:jc w:val="center"/>
        <w:rPr>
          <w:b/>
          <w:sz w:val="24"/>
          <w:szCs w:val="24"/>
        </w:rPr>
      </w:pPr>
      <w:r w:rsidRPr="00CA5697">
        <w:rPr>
          <w:b/>
          <w:sz w:val="24"/>
          <w:szCs w:val="24"/>
        </w:rPr>
        <w:t>Д</w:t>
      </w:r>
      <w:r w:rsidRPr="00CA5697">
        <w:rPr>
          <w:b/>
          <w:sz w:val="24"/>
          <w:szCs w:val="24"/>
        </w:rPr>
        <w:t>ежурство сотрудников</w:t>
      </w:r>
      <w:r w:rsidRPr="00CA5697">
        <w:rPr>
          <w:b/>
          <w:sz w:val="24"/>
          <w:szCs w:val="24"/>
        </w:rPr>
        <w:t xml:space="preserve"> во время</w:t>
      </w:r>
      <w:r w:rsidRPr="00CA5697">
        <w:rPr>
          <w:b/>
          <w:sz w:val="24"/>
          <w:szCs w:val="24"/>
        </w:rPr>
        <w:t xml:space="preserve"> </w:t>
      </w:r>
      <w:r w:rsidRPr="00CA5697">
        <w:rPr>
          <w:b/>
          <w:sz w:val="24"/>
          <w:szCs w:val="24"/>
        </w:rPr>
        <w:t>проведения  торжественного      мероприятия  «Выпускной вечер» в 9, 11 классе</w:t>
      </w:r>
    </w:p>
    <w:tbl>
      <w:tblPr>
        <w:tblStyle w:val="1"/>
        <w:tblpPr w:leftFromText="180" w:rightFromText="180" w:vertAnchor="page" w:horzAnchor="margin" w:tblpXSpec="center" w:tblpY="3367"/>
        <w:tblW w:w="12582" w:type="dxa"/>
        <w:tblLayout w:type="fixed"/>
        <w:tblLook w:val="01E0" w:firstRow="1" w:lastRow="1" w:firstColumn="1" w:lastColumn="1" w:noHBand="0" w:noVBand="0"/>
      </w:tblPr>
      <w:tblGrid>
        <w:gridCol w:w="817"/>
        <w:gridCol w:w="1843"/>
        <w:gridCol w:w="1701"/>
        <w:gridCol w:w="1842"/>
        <w:gridCol w:w="3402"/>
        <w:gridCol w:w="2977"/>
      </w:tblGrid>
      <w:tr w:rsidR="00051E62" w:rsidRPr="00CA5697" w:rsidTr="00051E62">
        <w:tc>
          <w:tcPr>
            <w:tcW w:w="817" w:type="dxa"/>
          </w:tcPr>
          <w:p w:rsidR="00051E62" w:rsidRPr="00CA5697" w:rsidRDefault="00051E62" w:rsidP="00051E62">
            <w:pPr>
              <w:widowControl w:val="0"/>
              <w:jc w:val="both"/>
              <w:rPr>
                <w:b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 w:rsidRPr="00CA5697">
              <w:rPr>
                <w:b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CA5697">
              <w:rPr>
                <w:b/>
                <w:color w:val="000000"/>
                <w:kern w:val="2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CA5697">
              <w:rPr>
                <w:b/>
                <w:color w:val="000000"/>
                <w:kern w:val="2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1843" w:type="dxa"/>
          </w:tcPr>
          <w:p w:rsidR="00051E62" w:rsidRPr="00CA5697" w:rsidRDefault="00051E62" w:rsidP="00051E62">
            <w:pPr>
              <w:widowControl w:val="0"/>
              <w:jc w:val="both"/>
              <w:rPr>
                <w:b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CA5697">
              <w:rPr>
                <w:b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Мероприятие</w:t>
            </w:r>
          </w:p>
        </w:tc>
        <w:tc>
          <w:tcPr>
            <w:tcW w:w="1701" w:type="dxa"/>
          </w:tcPr>
          <w:p w:rsidR="00051E62" w:rsidRPr="00CA5697" w:rsidRDefault="00051E62" w:rsidP="00051E62">
            <w:pPr>
              <w:widowControl w:val="0"/>
              <w:jc w:val="both"/>
              <w:rPr>
                <w:b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CA5697">
              <w:rPr>
                <w:b/>
                <w:color w:val="000000"/>
                <w:kern w:val="2"/>
                <w:sz w:val="24"/>
                <w:szCs w:val="24"/>
                <w:shd w:val="clear" w:color="auto" w:fill="FFFFFF"/>
              </w:rPr>
              <w:t>Дата проведения</w:t>
            </w:r>
          </w:p>
        </w:tc>
        <w:tc>
          <w:tcPr>
            <w:tcW w:w="1842" w:type="dxa"/>
          </w:tcPr>
          <w:p w:rsidR="00051E62" w:rsidRPr="00CA5697" w:rsidRDefault="00051E62" w:rsidP="00051E62">
            <w:pPr>
              <w:widowControl w:val="0"/>
              <w:jc w:val="both"/>
              <w:rPr>
                <w:b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CA5697">
              <w:rPr>
                <w:b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Время </w:t>
            </w:r>
            <w:r>
              <w:rPr>
                <w:b/>
                <w:color w:val="000000"/>
                <w:kern w:val="2"/>
                <w:sz w:val="24"/>
                <w:szCs w:val="24"/>
                <w:shd w:val="clear" w:color="auto" w:fill="FFFFFF"/>
              </w:rPr>
              <w:t>дежурства</w:t>
            </w:r>
          </w:p>
        </w:tc>
        <w:tc>
          <w:tcPr>
            <w:tcW w:w="3402" w:type="dxa"/>
          </w:tcPr>
          <w:p w:rsidR="00051E62" w:rsidRPr="00CA5697" w:rsidRDefault="00051E62" w:rsidP="00051E62">
            <w:pPr>
              <w:widowControl w:val="0"/>
              <w:jc w:val="both"/>
              <w:rPr>
                <w:b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CA5697">
              <w:rPr>
                <w:b/>
                <w:color w:val="000000"/>
                <w:kern w:val="2"/>
                <w:sz w:val="24"/>
                <w:szCs w:val="24"/>
                <w:shd w:val="clear" w:color="auto" w:fill="FFFFFF"/>
              </w:rPr>
              <w:t>Дежурный учитель</w:t>
            </w:r>
          </w:p>
        </w:tc>
        <w:tc>
          <w:tcPr>
            <w:tcW w:w="2977" w:type="dxa"/>
          </w:tcPr>
          <w:p w:rsidR="00051E62" w:rsidRPr="00CA5697" w:rsidRDefault="00051E62" w:rsidP="00051E62">
            <w:pPr>
              <w:widowControl w:val="0"/>
              <w:jc w:val="both"/>
              <w:rPr>
                <w:b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CA5697">
              <w:rPr>
                <w:b/>
                <w:color w:val="000000"/>
                <w:kern w:val="2"/>
                <w:sz w:val="24"/>
                <w:szCs w:val="24"/>
                <w:shd w:val="clear" w:color="auto" w:fill="FFFFFF"/>
              </w:rPr>
              <w:t>Дежурный администратор</w:t>
            </w:r>
          </w:p>
        </w:tc>
      </w:tr>
      <w:tr w:rsidR="00051E62" w:rsidRPr="00CA5697" w:rsidTr="00051E62">
        <w:tc>
          <w:tcPr>
            <w:tcW w:w="817" w:type="dxa"/>
          </w:tcPr>
          <w:p w:rsidR="00051E62" w:rsidRPr="00CA5697" w:rsidRDefault="00051E62" w:rsidP="00051E62">
            <w:pPr>
              <w:widowControl w:val="0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:rsidR="00051E62" w:rsidRPr="00CA5697" w:rsidRDefault="00051E62" w:rsidP="00051E62">
            <w:pPr>
              <w:widowControl w:val="0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Выпускной</w:t>
            </w:r>
            <w:proofErr w:type="gramEnd"/>
            <w:r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в 9 классе</w:t>
            </w:r>
          </w:p>
        </w:tc>
        <w:tc>
          <w:tcPr>
            <w:tcW w:w="1701" w:type="dxa"/>
          </w:tcPr>
          <w:p w:rsidR="00051E62" w:rsidRPr="00CA5697" w:rsidRDefault="00051E62" w:rsidP="00051E62">
            <w:pPr>
              <w:widowControl w:val="0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051E62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22.06.2016</w:t>
            </w:r>
          </w:p>
        </w:tc>
        <w:tc>
          <w:tcPr>
            <w:tcW w:w="1842" w:type="dxa"/>
          </w:tcPr>
          <w:p w:rsidR="00051E62" w:rsidRPr="00CA5697" w:rsidRDefault="00051E62" w:rsidP="00051E62">
            <w:pPr>
              <w:widowControl w:val="0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11.00-12.00</w:t>
            </w:r>
          </w:p>
        </w:tc>
        <w:tc>
          <w:tcPr>
            <w:tcW w:w="3402" w:type="dxa"/>
          </w:tcPr>
          <w:p w:rsidR="00051E62" w:rsidRPr="00CA5697" w:rsidRDefault="00051E62" w:rsidP="00051E62">
            <w:pPr>
              <w:widowControl w:val="0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Классный руководитель Козаченко Л.Н.</w:t>
            </w:r>
          </w:p>
        </w:tc>
        <w:tc>
          <w:tcPr>
            <w:tcW w:w="2977" w:type="dxa"/>
          </w:tcPr>
          <w:p w:rsidR="00051E62" w:rsidRPr="00CA5697" w:rsidRDefault="00051E62" w:rsidP="00051E62">
            <w:pPr>
              <w:widowControl w:val="0"/>
              <w:jc w:val="both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 xml:space="preserve">Заместитель директора по ВР </w:t>
            </w:r>
          </w:p>
          <w:p w:rsidR="00051E62" w:rsidRPr="00CA5697" w:rsidRDefault="00051E62" w:rsidP="00051E62">
            <w:pPr>
              <w:widowControl w:val="0"/>
              <w:jc w:val="both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Сейтибрагимова Э.И.</w:t>
            </w:r>
          </w:p>
        </w:tc>
      </w:tr>
      <w:tr w:rsidR="00051E62" w:rsidRPr="00CA5697" w:rsidTr="00051E62">
        <w:tc>
          <w:tcPr>
            <w:tcW w:w="817" w:type="dxa"/>
          </w:tcPr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2</w:t>
            </w:r>
          </w:p>
        </w:tc>
        <w:tc>
          <w:tcPr>
            <w:tcW w:w="1843" w:type="dxa"/>
          </w:tcPr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Выпускной вечер в 11 классе</w:t>
            </w:r>
          </w:p>
        </w:tc>
        <w:tc>
          <w:tcPr>
            <w:tcW w:w="1701" w:type="dxa"/>
          </w:tcPr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24.06.2016</w:t>
            </w:r>
          </w:p>
        </w:tc>
        <w:tc>
          <w:tcPr>
            <w:tcW w:w="1842" w:type="dxa"/>
          </w:tcPr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09.00-10.00</w:t>
            </w:r>
          </w:p>
        </w:tc>
        <w:tc>
          <w:tcPr>
            <w:tcW w:w="3402" w:type="dxa"/>
          </w:tcPr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Классные руководители 1-2 классов:</w:t>
            </w:r>
          </w:p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proofErr w:type="spellStart"/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Сеитмеметова</w:t>
            </w:r>
            <w:proofErr w:type="spellEnd"/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 xml:space="preserve"> Э.Р., </w:t>
            </w:r>
          </w:p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Пинчук М.Г.</w:t>
            </w:r>
          </w:p>
        </w:tc>
        <w:tc>
          <w:tcPr>
            <w:tcW w:w="2977" w:type="dxa"/>
          </w:tcPr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Заместитель директора по УВР</w:t>
            </w:r>
          </w:p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Складанюк</w:t>
            </w:r>
            <w:proofErr w:type="spellEnd"/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 xml:space="preserve"> Ю.В.</w:t>
            </w:r>
          </w:p>
        </w:tc>
      </w:tr>
      <w:tr w:rsidR="00051E62" w:rsidRPr="00CA5697" w:rsidTr="00051E62">
        <w:tc>
          <w:tcPr>
            <w:tcW w:w="817" w:type="dxa"/>
          </w:tcPr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3</w:t>
            </w:r>
          </w:p>
        </w:tc>
        <w:tc>
          <w:tcPr>
            <w:tcW w:w="1843" w:type="dxa"/>
          </w:tcPr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051E62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Выпускной вечер в 11 классе</w:t>
            </w:r>
          </w:p>
        </w:tc>
        <w:tc>
          <w:tcPr>
            <w:tcW w:w="1701" w:type="dxa"/>
          </w:tcPr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051E62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24.06.2016</w:t>
            </w:r>
          </w:p>
        </w:tc>
        <w:tc>
          <w:tcPr>
            <w:tcW w:w="1842" w:type="dxa"/>
          </w:tcPr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10.30-11.30</w:t>
            </w:r>
          </w:p>
        </w:tc>
        <w:tc>
          <w:tcPr>
            <w:tcW w:w="3402" w:type="dxa"/>
          </w:tcPr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Классные руководители 3-4 классов:</w:t>
            </w:r>
          </w:p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proofErr w:type="spellStart"/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Зекиряева</w:t>
            </w:r>
            <w:proofErr w:type="spellEnd"/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 xml:space="preserve"> Л.Н., </w:t>
            </w:r>
          </w:p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proofErr w:type="spellStart"/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Зубрева</w:t>
            </w:r>
            <w:proofErr w:type="spellEnd"/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 xml:space="preserve"> С.А.</w:t>
            </w:r>
          </w:p>
        </w:tc>
        <w:tc>
          <w:tcPr>
            <w:tcW w:w="2977" w:type="dxa"/>
          </w:tcPr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 xml:space="preserve">Заместитель директора по УВР  </w:t>
            </w:r>
          </w:p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 xml:space="preserve"> Мироненко Л.П.</w:t>
            </w:r>
          </w:p>
        </w:tc>
      </w:tr>
      <w:tr w:rsidR="00051E62" w:rsidRPr="00CA5697" w:rsidTr="00051E62">
        <w:tc>
          <w:tcPr>
            <w:tcW w:w="817" w:type="dxa"/>
          </w:tcPr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4</w:t>
            </w:r>
          </w:p>
        </w:tc>
        <w:tc>
          <w:tcPr>
            <w:tcW w:w="1843" w:type="dxa"/>
          </w:tcPr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051E62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Выпускной вечер в 11 классе</w:t>
            </w:r>
          </w:p>
        </w:tc>
        <w:tc>
          <w:tcPr>
            <w:tcW w:w="1701" w:type="dxa"/>
          </w:tcPr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051E62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24.06.2016</w:t>
            </w:r>
          </w:p>
        </w:tc>
        <w:tc>
          <w:tcPr>
            <w:tcW w:w="1842" w:type="dxa"/>
          </w:tcPr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12.00-13.00</w:t>
            </w:r>
          </w:p>
        </w:tc>
        <w:tc>
          <w:tcPr>
            <w:tcW w:w="3402" w:type="dxa"/>
          </w:tcPr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 xml:space="preserve">Классные руководители 5-7 классов: </w:t>
            </w:r>
          </w:p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proofErr w:type="spellStart"/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Усеинова</w:t>
            </w:r>
            <w:proofErr w:type="spellEnd"/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 xml:space="preserve"> А.Н., </w:t>
            </w:r>
          </w:p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 xml:space="preserve">Вершинина Т.В., </w:t>
            </w:r>
          </w:p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proofErr w:type="spellStart"/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Арифова</w:t>
            </w:r>
            <w:proofErr w:type="spellEnd"/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 xml:space="preserve"> Л.Ф.</w:t>
            </w:r>
          </w:p>
        </w:tc>
        <w:tc>
          <w:tcPr>
            <w:tcW w:w="2977" w:type="dxa"/>
          </w:tcPr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 xml:space="preserve">Заместитель директора по ВР </w:t>
            </w:r>
          </w:p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Сейтибрагимова Э.И.</w:t>
            </w:r>
          </w:p>
        </w:tc>
      </w:tr>
      <w:tr w:rsidR="00051E62" w:rsidRPr="00CA5697" w:rsidTr="00051E62">
        <w:tc>
          <w:tcPr>
            <w:tcW w:w="817" w:type="dxa"/>
          </w:tcPr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5</w:t>
            </w:r>
          </w:p>
        </w:tc>
        <w:tc>
          <w:tcPr>
            <w:tcW w:w="1843" w:type="dxa"/>
          </w:tcPr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051E62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Выпускной вечер в 11 классе</w:t>
            </w:r>
          </w:p>
        </w:tc>
        <w:tc>
          <w:tcPr>
            <w:tcW w:w="1701" w:type="dxa"/>
          </w:tcPr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051E62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24.06.2016</w:t>
            </w:r>
          </w:p>
        </w:tc>
        <w:tc>
          <w:tcPr>
            <w:tcW w:w="1842" w:type="dxa"/>
          </w:tcPr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18.00-21.00</w:t>
            </w:r>
          </w:p>
        </w:tc>
        <w:tc>
          <w:tcPr>
            <w:tcW w:w="3402" w:type="dxa"/>
          </w:tcPr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Классные руководители 8-11 классов:</w:t>
            </w:r>
          </w:p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 xml:space="preserve"> Глухова Р.С., </w:t>
            </w:r>
          </w:p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Козаченко Л.Н.,</w:t>
            </w:r>
          </w:p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 xml:space="preserve">Анохина Н.Е., </w:t>
            </w:r>
          </w:p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Глухов В.В.</w:t>
            </w:r>
          </w:p>
        </w:tc>
        <w:tc>
          <w:tcPr>
            <w:tcW w:w="2977" w:type="dxa"/>
          </w:tcPr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 xml:space="preserve">Заместитель директора по УВР  </w:t>
            </w:r>
          </w:p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>Складанюк</w:t>
            </w:r>
            <w:proofErr w:type="spellEnd"/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 xml:space="preserve"> Ю.В.</w:t>
            </w:r>
          </w:p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 xml:space="preserve">Заместитель директора по ВР </w:t>
            </w:r>
          </w:p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  <w:r w:rsidRPr="00CA5697">
              <w:rPr>
                <w:color w:val="000000"/>
                <w:kern w:val="2"/>
                <w:sz w:val="26"/>
                <w:szCs w:val="28"/>
                <w:shd w:val="clear" w:color="auto" w:fill="FFFFFF"/>
              </w:rPr>
              <w:t xml:space="preserve">Сейтибрагимова Э.И., </w:t>
            </w:r>
          </w:p>
          <w:p w:rsidR="00051E62" w:rsidRPr="00CA5697" w:rsidRDefault="00051E62" w:rsidP="00051E62">
            <w:pPr>
              <w:widowControl w:val="0"/>
              <w:rPr>
                <w:color w:val="000000"/>
                <w:kern w:val="2"/>
                <w:sz w:val="26"/>
                <w:szCs w:val="28"/>
                <w:shd w:val="clear" w:color="auto" w:fill="FFFFFF"/>
              </w:rPr>
            </w:pPr>
          </w:p>
        </w:tc>
      </w:tr>
    </w:tbl>
    <w:p w:rsidR="00CA5697" w:rsidRPr="00051E62" w:rsidRDefault="00CA5697" w:rsidP="00051E62">
      <w:pPr>
        <w:jc w:val="center"/>
        <w:rPr>
          <w:b/>
          <w:sz w:val="24"/>
          <w:szCs w:val="24"/>
        </w:rPr>
      </w:pPr>
      <w:r w:rsidRPr="00CA5697">
        <w:rPr>
          <w:b/>
          <w:sz w:val="24"/>
          <w:szCs w:val="24"/>
        </w:rPr>
        <w:t>в  МБОУ «Новопокровская школа»</w:t>
      </w:r>
    </w:p>
    <w:sectPr w:rsidR="00CA5697" w:rsidRPr="00051E62" w:rsidSect="00CA569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06335"/>
    <w:multiLevelType w:val="hybridMultilevel"/>
    <w:tmpl w:val="389C3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C9"/>
    <w:rsid w:val="00004515"/>
    <w:rsid w:val="00016810"/>
    <w:rsid w:val="0002371B"/>
    <w:rsid w:val="00031F2B"/>
    <w:rsid w:val="00051E62"/>
    <w:rsid w:val="0005551B"/>
    <w:rsid w:val="0006226B"/>
    <w:rsid w:val="00064A6D"/>
    <w:rsid w:val="00077C62"/>
    <w:rsid w:val="0008457F"/>
    <w:rsid w:val="000B337B"/>
    <w:rsid w:val="000C1141"/>
    <w:rsid w:val="000D1DA3"/>
    <w:rsid w:val="000F0628"/>
    <w:rsid w:val="00102528"/>
    <w:rsid w:val="00107077"/>
    <w:rsid w:val="00107370"/>
    <w:rsid w:val="00110EE8"/>
    <w:rsid w:val="00115EE2"/>
    <w:rsid w:val="00117BA2"/>
    <w:rsid w:val="00163EC3"/>
    <w:rsid w:val="001712F2"/>
    <w:rsid w:val="00174467"/>
    <w:rsid w:val="0017631E"/>
    <w:rsid w:val="001802B2"/>
    <w:rsid w:val="00196CDA"/>
    <w:rsid w:val="001B13CC"/>
    <w:rsid w:val="001C204B"/>
    <w:rsid w:val="001C2383"/>
    <w:rsid w:val="001D045D"/>
    <w:rsid w:val="001E1C11"/>
    <w:rsid w:val="001F67F5"/>
    <w:rsid w:val="0020418E"/>
    <w:rsid w:val="002058C8"/>
    <w:rsid w:val="002070C0"/>
    <w:rsid w:val="00212115"/>
    <w:rsid w:val="002363D3"/>
    <w:rsid w:val="00237E36"/>
    <w:rsid w:val="00245634"/>
    <w:rsid w:val="00260F64"/>
    <w:rsid w:val="0027287C"/>
    <w:rsid w:val="00296088"/>
    <w:rsid w:val="00296483"/>
    <w:rsid w:val="002A291D"/>
    <w:rsid w:val="002B0853"/>
    <w:rsid w:val="002F0FF4"/>
    <w:rsid w:val="00303E01"/>
    <w:rsid w:val="00327190"/>
    <w:rsid w:val="00335DC1"/>
    <w:rsid w:val="00382AB4"/>
    <w:rsid w:val="00384433"/>
    <w:rsid w:val="00385692"/>
    <w:rsid w:val="00385C56"/>
    <w:rsid w:val="003A3686"/>
    <w:rsid w:val="003A6DCA"/>
    <w:rsid w:val="003B6787"/>
    <w:rsid w:val="003B728C"/>
    <w:rsid w:val="003C15D5"/>
    <w:rsid w:val="003D1FE7"/>
    <w:rsid w:val="003D4B4E"/>
    <w:rsid w:val="003E7DEF"/>
    <w:rsid w:val="003F6F62"/>
    <w:rsid w:val="00406C7E"/>
    <w:rsid w:val="00413EBA"/>
    <w:rsid w:val="004148CA"/>
    <w:rsid w:val="00420892"/>
    <w:rsid w:val="00425C6C"/>
    <w:rsid w:val="00431770"/>
    <w:rsid w:val="00441439"/>
    <w:rsid w:val="0044319E"/>
    <w:rsid w:val="004546D1"/>
    <w:rsid w:val="004578AA"/>
    <w:rsid w:val="004A360F"/>
    <w:rsid w:val="004A4050"/>
    <w:rsid w:val="004A7238"/>
    <w:rsid w:val="004B5A85"/>
    <w:rsid w:val="004B6E98"/>
    <w:rsid w:val="004D582C"/>
    <w:rsid w:val="004F3F91"/>
    <w:rsid w:val="004F769A"/>
    <w:rsid w:val="00501BAC"/>
    <w:rsid w:val="00506F46"/>
    <w:rsid w:val="00523BEC"/>
    <w:rsid w:val="005656EF"/>
    <w:rsid w:val="00575610"/>
    <w:rsid w:val="005767C6"/>
    <w:rsid w:val="0057731B"/>
    <w:rsid w:val="005828E1"/>
    <w:rsid w:val="005855BB"/>
    <w:rsid w:val="00592E3A"/>
    <w:rsid w:val="005B0194"/>
    <w:rsid w:val="005B670D"/>
    <w:rsid w:val="005B73A9"/>
    <w:rsid w:val="005D1CE0"/>
    <w:rsid w:val="005D22C8"/>
    <w:rsid w:val="005D4B3A"/>
    <w:rsid w:val="005D6E9C"/>
    <w:rsid w:val="005E40BE"/>
    <w:rsid w:val="005E5260"/>
    <w:rsid w:val="005F1D4D"/>
    <w:rsid w:val="005F58C7"/>
    <w:rsid w:val="00604885"/>
    <w:rsid w:val="00604BB4"/>
    <w:rsid w:val="00604F21"/>
    <w:rsid w:val="0060582D"/>
    <w:rsid w:val="006143A2"/>
    <w:rsid w:val="00642946"/>
    <w:rsid w:val="00687098"/>
    <w:rsid w:val="00694120"/>
    <w:rsid w:val="006A04C9"/>
    <w:rsid w:val="006A3CE6"/>
    <w:rsid w:val="006C05BF"/>
    <w:rsid w:val="006C2EC4"/>
    <w:rsid w:val="006E3E9C"/>
    <w:rsid w:val="006E6D3B"/>
    <w:rsid w:val="00702FE4"/>
    <w:rsid w:val="007172C0"/>
    <w:rsid w:val="00725D27"/>
    <w:rsid w:val="00733AC6"/>
    <w:rsid w:val="007435A2"/>
    <w:rsid w:val="007642E9"/>
    <w:rsid w:val="0078332A"/>
    <w:rsid w:val="00783E79"/>
    <w:rsid w:val="00784262"/>
    <w:rsid w:val="00785099"/>
    <w:rsid w:val="00786DDE"/>
    <w:rsid w:val="007A0BF9"/>
    <w:rsid w:val="007C7371"/>
    <w:rsid w:val="007E39B7"/>
    <w:rsid w:val="008030A7"/>
    <w:rsid w:val="00805E1F"/>
    <w:rsid w:val="00832592"/>
    <w:rsid w:val="008454FA"/>
    <w:rsid w:val="00846EF5"/>
    <w:rsid w:val="008502BA"/>
    <w:rsid w:val="0085130E"/>
    <w:rsid w:val="00853AF5"/>
    <w:rsid w:val="00876F00"/>
    <w:rsid w:val="00886B60"/>
    <w:rsid w:val="008A5ED2"/>
    <w:rsid w:val="008C0841"/>
    <w:rsid w:val="008E6EE4"/>
    <w:rsid w:val="00903BBB"/>
    <w:rsid w:val="00904AA9"/>
    <w:rsid w:val="00911800"/>
    <w:rsid w:val="00917B28"/>
    <w:rsid w:val="00920BBE"/>
    <w:rsid w:val="00924796"/>
    <w:rsid w:val="00925661"/>
    <w:rsid w:val="00930556"/>
    <w:rsid w:val="00950DE8"/>
    <w:rsid w:val="00960387"/>
    <w:rsid w:val="00970DF6"/>
    <w:rsid w:val="00971BDD"/>
    <w:rsid w:val="00997084"/>
    <w:rsid w:val="009D7878"/>
    <w:rsid w:val="00A020C1"/>
    <w:rsid w:val="00A65091"/>
    <w:rsid w:val="00A65331"/>
    <w:rsid w:val="00A81F90"/>
    <w:rsid w:val="00A85CED"/>
    <w:rsid w:val="00A87C26"/>
    <w:rsid w:val="00A951DD"/>
    <w:rsid w:val="00A97E8A"/>
    <w:rsid w:val="00AA4757"/>
    <w:rsid w:val="00AB4371"/>
    <w:rsid w:val="00AB7A83"/>
    <w:rsid w:val="00AC2115"/>
    <w:rsid w:val="00AD6459"/>
    <w:rsid w:val="00AF5C9A"/>
    <w:rsid w:val="00B01358"/>
    <w:rsid w:val="00B16803"/>
    <w:rsid w:val="00B46BFE"/>
    <w:rsid w:val="00BA5C58"/>
    <w:rsid w:val="00BA7F3F"/>
    <w:rsid w:val="00BB5B05"/>
    <w:rsid w:val="00BC1C5C"/>
    <w:rsid w:val="00BD020C"/>
    <w:rsid w:val="00BD1440"/>
    <w:rsid w:val="00BD36B2"/>
    <w:rsid w:val="00BD5C20"/>
    <w:rsid w:val="00BE1C46"/>
    <w:rsid w:val="00BF1639"/>
    <w:rsid w:val="00C2095D"/>
    <w:rsid w:val="00C21B66"/>
    <w:rsid w:val="00C228FA"/>
    <w:rsid w:val="00C229FF"/>
    <w:rsid w:val="00C24A78"/>
    <w:rsid w:val="00C26C1B"/>
    <w:rsid w:val="00C3633E"/>
    <w:rsid w:val="00C4046E"/>
    <w:rsid w:val="00C60B2B"/>
    <w:rsid w:val="00C748CF"/>
    <w:rsid w:val="00C94E99"/>
    <w:rsid w:val="00CA5697"/>
    <w:rsid w:val="00CB1EFD"/>
    <w:rsid w:val="00CD2461"/>
    <w:rsid w:val="00CF117A"/>
    <w:rsid w:val="00CF514C"/>
    <w:rsid w:val="00D03946"/>
    <w:rsid w:val="00D06EAE"/>
    <w:rsid w:val="00D17C98"/>
    <w:rsid w:val="00D21C63"/>
    <w:rsid w:val="00D23095"/>
    <w:rsid w:val="00D30BDA"/>
    <w:rsid w:val="00D30FC7"/>
    <w:rsid w:val="00D40486"/>
    <w:rsid w:val="00D428DA"/>
    <w:rsid w:val="00D46B1A"/>
    <w:rsid w:val="00D60FAC"/>
    <w:rsid w:val="00D75B33"/>
    <w:rsid w:val="00D827B1"/>
    <w:rsid w:val="00D865D5"/>
    <w:rsid w:val="00D938EC"/>
    <w:rsid w:val="00D945BF"/>
    <w:rsid w:val="00DA1341"/>
    <w:rsid w:val="00DD02DE"/>
    <w:rsid w:val="00E03D93"/>
    <w:rsid w:val="00E05EAE"/>
    <w:rsid w:val="00E06A17"/>
    <w:rsid w:val="00E206B3"/>
    <w:rsid w:val="00E206E4"/>
    <w:rsid w:val="00E3203D"/>
    <w:rsid w:val="00E61B67"/>
    <w:rsid w:val="00E73940"/>
    <w:rsid w:val="00E86DFD"/>
    <w:rsid w:val="00E95CBD"/>
    <w:rsid w:val="00EA27F8"/>
    <w:rsid w:val="00EA4CF5"/>
    <w:rsid w:val="00EB3059"/>
    <w:rsid w:val="00ED3DF1"/>
    <w:rsid w:val="00ED4EE1"/>
    <w:rsid w:val="00EE3CE2"/>
    <w:rsid w:val="00EE4C39"/>
    <w:rsid w:val="00F01E04"/>
    <w:rsid w:val="00F02941"/>
    <w:rsid w:val="00F06808"/>
    <w:rsid w:val="00F239FC"/>
    <w:rsid w:val="00F23AD6"/>
    <w:rsid w:val="00F25213"/>
    <w:rsid w:val="00F26BD6"/>
    <w:rsid w:val="00F46400"/>
    <w:rsid w:val="00F85EFE"/>
    <w:rsid w:val="00F92686"/>
    <w:rsid w:val="00F937EB"/>
    <w:rsid w:val="00F97439"/>
    <w:rsid w:val="00FA5304"/>
    <w:rsid w:val="00FC4514"/>
    <w:rsid w:val="00FC46FB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4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5D4B3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5D4B3A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A5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4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5D4B3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5D4B3A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A5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эльнора</dc:creator>
  <cp:lastModifiedBy>пк</cp:lastModifiedBy>
  <cp:revision>12</cp:revision>
  <cp:lastPrinted>2015-06-26T08:07:00Z</cp:lastPrinted>
  <dcterms:created xsi:type="dcterms:W3CDTF">2015-06-26T06:36:00Z</dcterms:created>
  <dcterms:modified xsi:type="dcterms:W3CDTF">2016-06-20T18:15:00Z</dcterms:modified>
</cp:coreProperties>
</file>